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26C70" w14:textId="77777777" w:rsidR="003A0C60" w:rsidRDefault="003A0C60">
      <w:pPr>
        <w:pStyle w:val="Corpsdetexte"/>
        <w:ind w:left="4204"/>
        <w:rPr>
          <w:rFonts w:ascii="Times New Roman"/>
          <w:b w:val="0"/>
        </w:rPr>
      </w:pPr>
    </w:p>
    <w:p w14:paraId="65E6C9FF" w14:textId="77777777" w:rsidR="003A0C60" w:rsidRDefault="003A0C60">
      <w:pPr>
        <w:pStyle w:val="Corpsdetexte"/>
        <w:rPr>
          <w:rFonts w:ascii="Times New Roman"/>
          <w:b w:val="0"/>
        </w:rPr>
      </w:pPr>
    </w:p>
    <w:p w14:paraId="61E01626" w14:textId="77777777" w:rsidR="003A0C60" w:rsidRDefault="003A0C60">
      <w:pPr>
        <w:pStyle w:val="Corpsdetexte"/>
        <w:rPr>
          <w:rFonts w:ascii="Times New Roman"/>
          <w:b w:val="0"/>
        </w:rPr>
      </w:pPr>
    </w:p>
    <w:p w14:paraId="6CBE99D3" w14:textId="77777777" w:rsidR="003A0C60" w:rsidRDefault="003A0C60">
      <w:pPr>
        <w:pStyle w:val="Corpsdetexte"/>
        <w:spacing w:before="8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543"/>
        <w:gridCol w:w="8616"/>
      </w:tblGrid>
      <w:tr w:rsidR="003A0C60" w14:paraId="5991C8F5" w14:textId="77777777">
        <w:trPr>
          <w:trHeight w:val="616"/>
        </w:trPr>
        <w:tc>
          <w:tcPr>
            <w:tcW w:w="10159" w:type="dxa"/>
            <w:gridSpan w:val="2"/>
          </w:tcPr>
          <w:p w14:paraId="672034AD" w14:textId="77777777" w:rsidR="003A0C60" w:rsidRDefault="003A0C60">
            <w:pPr>
              <w:pStyle w:val="TableParagraph"/>
              <w:spacing w:line="286" w:lineRule="exact"/>
              <w:ind w:left="648"/>
              <w:rPr>
                <w:b/>
                <w:sz w:val="28"/>
              </w:rPr>
            </w:pPr>
            <w:r>
              <w:rPr>
                <w:b/>
                <w:color w:val="005EB8"/>
                <w:sz w:val="28"/>
              </w:rPr>
              <w:t>Annexe 4 : Liste des données à tenir à jour pour l’exécution d’un Contrat Unique</w:t>
            </w:r>
          </w:p>
        </w:tc>
      </w:tr>
      <w:tr w:rsidR="003A0C60" w14:paraId="3791D025" w14:textId="77777777">
        <w:trPr>
          <w:trHeight w:val="567"/>
        </w:trPr>
        <w:tc>
          <w:tcPr>
            <w:tcW w:w="1543" w:type="dxa"/>
          </w:tcPr>
          <w:p w14:paraId="48D73F5D" w14:textId="77777777" w:rsidR="003A0C60" w:rsidRDefault="003A0C6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04A69CE5" w14:textId="77777777" w:rsidR="003A0C60" w:rsidRDefault="003A0C60">
            <w:pPr>
              <w:pStyle w:val="TableParagraph"/>
              <w:spacing w:before="1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Identification :</w:t>
            </w:r>
          </w:p>
        </w:tc>
        <w:tc>
          <w:tcPr>
            <w:tcW w:w="8616" w:type="dxa"/>
          </w:tcPr>
          <w:p w14:paraId="06DDA2F6" w14:textId="77777777" w:rsidR="003A0C60" w:rsidRDefault="003A0C60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14:paraId="7FC15975" w14:textId="2C7EE262" w:rsidR="003A0C60" w:rsidRDefault="003A0C60">
            <w:pPr>
              <w:pStyle w:val="TableParagraph"/>
              <w:spacing w:before="1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Annexes 4 du contrat GRD-F </w:t>
            </w:r>
            <w:r w:rsidR="004602F9">
              <w:rPr>
                <w:b/>
                <w:noProof/>
                <w:color w:val="005EB8"/>
                <w:sz w:val="20"/>
              </w:rPr>
              <w:t>Régie d’Electricité d’Elbeuf</w:t>
            </w:r>
          </w:p>
        </w:tc>
      </w:tr>
      <w:tr w:rsidR="003A0C60" w14:paraId="2103175E" w14:textId="77777777">
        <w:trPr>
          <w:trHeight w:val="294"/>
        </w:trPr>
        <w:tc>
          <w:tcPr>
            <w:tcW w:w="1543" w:type="dxa"/>
          </w:tcPr>
          <w:p w14:paraId="6FEAF1FB" w14:textId="77777777" w:rsidR="003A0C60" w:rsidRDefault="003A0C60">
            <w:pPr>
              <w:pStyle w:val="TableParagraph"/>
              <w:spacing w:before="10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Version :</w:t>
            </w:r>
          </w:p>
        </w:tc>
        <w:tc>
          <w:tcPr>
            <w:tcW w:w="8616" w:type="dxa"/>
          </w:tcPr>
          <w:p w14:paraId="23522285" w14:textId="77777777" w:rsidR="003A0C60" w:rsidRDefault="003A0C60">
            <w:pPr>
              <w:pStyle w:val="TableParagraph"/>
              <w:spacing w:line="236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>9.0</w:t>
            </w:r>
          </w:p>
        </w:tc>
      </w:tr>
      <w:tr w:rsidR="003A0C60" w14:paraId="19F70930" w14:textId="77777777">
        <w:trPr>
          <w:trHeight w:val="242"/>
        </w:trPr>
        <w:tc>
          <w:tcPr>
            <w:tcW w:w="1543" w:type="dxa"/>
          </w:tcPr>
          <w:p w14:paraId="0EA43CD4" w14:textId="77777777" w:rsidR="003A0C60" w:rsidRDefault="003A0C60">
            <w:pPr>
              <w:pStyle w:val="TableParagraph"/>
              <w:spacing w:before="2" w:line="220" w:lineRule="exact"/>
              <w:ind w:left="200"/>
              <w:rPr>
                <w:b/>
                <w:sz w:val="20"/>
              </w:rPr>
            </w:pPr>
            <w:r>
              <w:rPr>
                <w:b/>
                <w:color w:val="005EB8"/>
                <w:sz w:val="20"/>
              </w:rPr>
              <w:t xml:space="preserve">Nb. </w:t>
            </w:r>
            <w:proofErr w:type="gramStart"/>
            <w:r>
              <w:rPr>
                <w:b/>
                <w:color w:val="005EB8"/>
                <w:sz w:val="20"/>
              </w:rPr>
              <w:t>de</w:t>
            </w:r>
            <w:proofErr w:type="gramEnd"/>
            <w:r>
              <w:rPr>
                <w:b/>
                <w:color w:val="005EB8"/>
                <w:sz w:val="20"/>
              </w:rPr>
              <w:t xml:space="preserve"> pages :</w:t>
            </w:r>
          </w:p>
        </w:tc>
        <w:tc>
          <w:tcPr>
            <w:tcW w:w="8616" w:type="dxa"/>
          </w:tcPr>
          <w:p w14:paraId="4DBE5606" w14:textId="77777777" w:rsidR="003A0C60" w:rsidRDefault="003A0C60">
            <w:pPr>
              <w:pStyle w:val="TableParagraph"/>
              <w:spacing w:before="2" w:line="220" w:lineRule="exact"/>
              <w:ind w:left="128"/>
              <w:rPr>
                <w:b/>
                <w:sz w:val="20"/>
              </w:rPr>
            </w:pPr>
            <w:r>
              <w:rPr>
                <w:b/>
                <w:color w:val="005EB8"/>
                <w:w w:val="99"/>
                <w:sz w:val="20"/>
              </w:rPr>
              <w:t>4</w:t>
            </w:r>
          </w:p>
        </w:tc>
      </w:tr>
    </w:tbl>
    <w:p w14:paraId="35282438" w14:textId="77777777" w:rsidR="003A0C60" w:rsidRDefault="003A0C60">
      <w:pPr>
        <w:pStyle w:val="Corpsdetexte"/>
        <w:rPr>
          <w:rFonts w:ascii="Times New Roman"/>
          <w:b w:val="0"/>
        </w:rPr>
      </w:pPr>
    </w:p>
    <w:p w14:paraId="60025182" w14:textId="0C735BE2" w:rsidR="003A0C60" w:rsidRDefault="004602F9" w:rsidP="00176BB7">
      <w:pPr>
        <w:pStyle w:val="Corpsdetexte"/>
        <w:jc w:val="center"/>
        <w:rPr>
          <w:rFonts w:ascii="Times New Roman"/>
          <w:b w:val="0"/>
        </w:rPr>
      </w:pPr>
      <w:r>
        <w:rPr>
          <w:noProof/>
        </w:rPr>
        <w:drawing>
          <wp:inline distT="0" distB="0" distL="0" distR="0" wp14:anchorId="4098A7FF" wp14:editId="3B71B2A3">
            <wp:extent cx="3634740" cy="3634740"/>
            <wp:effectExtent l="0" t="0" r="381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DC7E9" w14:textId="77777777" w:rsidR="003A0C60" w:rsidRDefault="003A0C60">
      <w:pPr>
        <w:pStyle w:val="Corpsdetexte"/>
        <w:spacing w:before="6"/>
        <w:rPr>
          <w:rFonts w:ascii="Times New Roman"/>
          <w:b w:val="0"/>
        </w:rPr>
      </w:pPr>
    </w:p>
    <w:p w14:paraId="49EB0DC3" w14:textId="77777777" w:rsidR="003A0C60" w:rsidRDefault="003A0C60">
      <w:pPr>
        <w:pStyle w:val="Corpsdetexte"/>
        <w:spacing w:before="60"/>
        <w:ind w:left="254" w:hanging="1"/>
      </w:pPr>
      <w:r>
        <w:rPr>
          <w:color w:val="565656"/>
        </w:rPr>
        <w:t>Cette annexe définit – suivant le segment – la liste des données relatives à chaque Contrat Unique à renseigner par le propriétaire de chaque donnée, ainsi que sa présence dans les Contrats Uniques.</w:t>
      </w:r>
    </w:p>
    <w:p w14:paraId="597BBCB1" w14:textId="77777777" w:rsidR="003A0C60" w:rsidRDefault="003A0C60">
      <w:pPr>
        <w:sectPr w:rsidR="003A0C60" w:rsidSect="003A0C60">
          <w:pgSz w:w="11910" w:h="16840"/>
          <w:pgMar w:top="700" w:right="680" w:bottom="880" w:left="540" w:header="720" w:footer="684" w:gutter="0"/>
          <w:pgNumType w:start="1"/>
          <w:cols w:space="720"/>
        </w:sectPr>
      </w:pPr>
    </w:p>
    <w:p w14:paraId="7B02BDBF" w14:textId="77777777" w:rsidR="003A0C60" w:rsidRDefault="003A0C60">
      <w:pPr>
        <w:rPr>
          <w:b/>
          <w:sz w:val="20"/>
        </w:rPr>
      </w:pPr>
    </w:p>
    <w:p w14:paraId="3336345C" w14:textId="77777777" w:rsidR="003A0C60" w:rsidRDefault="003A0C60">
      <w:pPr>
        <w:rPr>
          <w:b/>
          <w:sz w:val="20"/>
        </w:rPr>
      </w:pPr>
    </w:p>
    <w:p w14:paraId="41837D85" w14:textId="77777777" w:rsidR="003A0C60" w:rsidRDefault="003A0C60">
      <w:pPr>
        <w:spacing w:before="11"/>
        <w:rPr>
          <w:b/>
          <w:sz w:val="28"/>
        </w:rPr>
      </w:pPr>
    </w:p>
    <w:p w14:paraId="6C7337D2" w14:textId="77777777" w:rsidR="003A0C60" w:rsidRDefault="003A0C60">
      <w:pPr>
        <w:pStyle w:val="Paragraphedeliste"/>
        <w:numPr>
          <w:ilvl w:val="0"/>
          <w:numId w:val="1"/>
        </w:numPr>
        <w:tabs>
          <w:tab w:val="left" w:pos="612"/>
        </w:tabs>
        <w:rPr>
          <w:b/>
          <w:sz w:val="24"/>
        </w:rPr>
      </w:pPr>
      <w:r>
        <w:rPr>
          <w:b/>
          <w:color w:val="005EB8"/>
          <w:sz w:val="24"/>
        </w:rPr>
        <w:t>Liste des données contractuelles à tenir à jour par Point de Livraison HTA et BT&gt;36</w:t>
      </w:r>
      <w:r>
        <w:rPr>
          <w:b/>
          <w:color w:val="005EB8"/>
          <w:spacing w:val="-8"/>
          <w:sz w:val="24"/>
        </w:rPr>
        <w:t xml:space="preserve"> </w:t>
      </w:r>
      <w:r>
        <w:rPr>
          <w:b/>
          <w:color w:val="005EB8"/>
          <w:sz w:val="24"/>
        </w:rPr>
        <w:t>kVA</w:t>
      </w:r>
    </w:p>
    <w:p w14:paraId="1B3171B2" w14:textId="77777777" w:rsidR="003A0C60" w:rsidRDefault="003A0C60">
      <w:pPr>
        <w:rPr>
          <w:b/>
          <w:sz w:val="20"/>
        </w:rPr>
      </w:pPr>
    </w:p>
    <w:p w14:paraId="52E37DA0" w14:textId="77777777" w:rsidR="003A0C60" w:rsidRDefault="003A0C60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425"/>
        <w:gridCol w:w="425"/>
        <w:gridCol w:w="1702"/>
        <w:gridCol w:w="1844"/>
      </w:tblGrid>
      <w:tr w:rsidR="003A0C60" w14:paraId="15A5DA24" w14:textId="77777777">
        <w:trPr>
          <w:trHeight w:val="1374"/>
        </w:trPr>
        <w:tc>
          <w:tcPr>
            <w:tcW w:w="3840" w:type="dxa"/>
            <w:tcBorders>
              <w:top w:val="nil"/>
              <w:left w:val="nil"/>
            </w:tcBorders>
          </w:tcPr>
          <w:p w14:paraId="7C57334B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2"/>
            <w:textDirection w:val="tbRl"/>
          </w:tcPr>
          <w:p w14:paraId="3857D216" w14:textId="77777777" w:rsidR="003A0C60" w:rsidRDefault="003A0C60">
            <w:pPr>
              <w:pStyle w:val="TableParagraph"/>
              <w:spacing w:before="165" w:line="247" w:lineRule="auto"/>
              <w:ind w:left="333" w:right="155" w:hanging="137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Propriétaire Données</w:t>
            </w:r>
          </w:p>
        </w:tc>
        <w:tc>
          <w:tcPr>
            <w:tcW w:w="3546" w:type="dxa"/>
            <w:gridSpan w:val="2"/>
            <w:tcBorders>
              <w:top w:val="nil"/>
              <w:right w:val="nil"/>
            </w:tcBorders>
          </w:tcPr>
          <w:p w14:paraId="1C2369FD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5A4B3F48" w14:textId="77777777">
        <w:trPr>
          <w:trHeight w:val="1494"/>
        </w:trPr>
        <w:tc>
          <w:tcPr>
            <w:tcW w:w="3840" w:type="dxa"/>
          </w:tcPr>
          <w:p w14:paraId="16AE58A5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398B62F2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335FAFD0" w14:textId="77777777" w:rsidR="003A0C60" w:rsidRDefault="003A0C60">
            <w:pPr>
              <w:pStyle w:val="TableParagraph"/>
              <w:spacing w:before="149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Nom de la donnée</w:t>
            </w:r>
          </w:p>
        </w:tc>
        <w:tc>
          <w:tcPr>
            <w:tcW w:w="425" w:type="dxa"/>
            <w:textDirection w:val="tbRl"/>
          </w:tcPr>
          <w:p w14:paraId="78E8867E" w14:textId="77777777" w:rsidR="003A0C60" w:rsidRDefault="003A0C60">
            <w:pPr>
              <w:pStyle w:val="TableParagraph"/>
              <w:spacing w:before="80"/>
              <w:ind w:left="254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Distributeur</w:t>
            </w:r>
          </w:p>
        </w:tc>
        <w:tc>
          <w:tcPr>
            <w:tcW w:w="425" w:type="dxa"/>
            <w:textDirection w:val="tbRl"/>
          </w:tcPr>
          <w:p w14:paraId="0B7C7801" w14:textId="77777777" w:rsidR="003A0C60" w:rsidRDefault="003A0C60">
            <w:pPr>
              <w:pStyle w:val="TableParagraph"/>
              <w:spacing w:before="81"/>
              <w:ind w:left="270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Fournisseur</w:t>
            </w:r>
          </w:p>
        </w:tc>
        <w:tc>
          <w:tcPr>
            <w:tcW w:w="1702" w:type="dxa"/>
          </w:tcPr>
          <w:p w14:paraId="411464F4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4671AD05" w14:textId="77777777" w:rsidR="003A0C60" w:rsidRDefault="003A0C60">
            <w:pPr>
              <w:pStyle w:val="TableParagraph"/>
              <w:spacing w:before="2"/>
              <w:rPr>
                <w:b/>
              </w:rPr>
            </w:pPr>
          </w:p>
          <w:p w14:paraId="1207847E" w14:textId="77777777" w:rsidR="003A0C60" w:rsidRDefault="003A0C60">
            <w:pPr>
              <w:pStyle w:val="TableParagraph"/>
              <w:spacing w:line="243" w:lineRule="exact"/>
              <w:ind w:left="258" w:right="254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HTA</w:t>
            </w:r>
          </w:p>
          <w:p w14:paraId="457289EC" w14:textId="77777777" w:rsidR="003A0C60" w:rsidRDefault="003A0C60">
            <w:pPr>
              <w:pStyle w:val="TableParagraph"/>
              <w:spacing w:line="243" w:lineRule="exact"/>
              <w:ind w:left="258" w:right="256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color w:val="565656"/>
                <w:sz w:val="20"/>
              </w:rPr>
              <w:t>segm</w:t>
            </w:r>
            <w:proofErr w:type="spellEnd"/>
            <w:proofErr w:type="gramEnd"/>
            <w:r>
              <w:rPr>
                <w:b/>
                <w:color w:val="565656"/>
                <w:sz w:val="20"/>
              </w:rPr>
              <w:t>. C2-C3)</w:t>
            </w:r>
          </w:p>
        </w:tc>
        <w:tc>
          <w:tcPr>
            <w:tcW w:w="1844" w:type="dxa"/>
          </w:tcPr>
          <w:p w14:paraId="56220CC2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73504923" w14:textId="77777777" w:rsidR="003A0C60" w:rsidRDefault="003A0C60">
            <w:pPr>
              <w:pStyle w:val="TableParagraph"/>
              <w:spacing w:before="2"/>
              <w:rPr>
                <w:b/>
              </w:rPr>
            </w:pPr>
          </w:p>
          <w:p w14:paraId="6A12BBAC" w14:textId="77777777" w:rsidR="003A0C60" w:rsidRDefault="003A0C60">
            <w:pPr>
              <w:pStyle w:val="TableParagraph"/>
              <w:spacing w:line="243" w:lineRule="exact"/>
              <w:ind w:left="493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BT&gt;36kVA</w:t>
            </w:r>
          </w:p>
          <w:p w14:paraId="6BB6AE57" w14:textId="77777777" w:rsidR="003A0C60" w:rsidRDefault="003A0C60">
            <w:pPr>
              <w:pStyle w:val="TableParagraph"/>
              <w:spacing w:line="243" w:lineRule="exact"/>
              <w:ind w:left="483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color w:val="565656"/>
                <w:sz w:val="20"/>
              </w:rPr>
              <w:t>segm</w:t>
            </w:r>
            <w:proofErr w:type="spellEnd"/>
            <w:proofErr w:type="gramEnd"/>
            <w:r>
              <w:rPr>
                <w:b/>
                <w:color w:val="565656"/>
                <w:sz w:val="20"/>
              </w:rPr>
              <w:t>.</w:t>
            </w:r>
            <w:r>
              <w:rPr>
                <w:b/>
                <w:color w:val="565656"/>
                <w:spacing w:val="-8"/>
                <w:sz w:val="20"/>
              </w:rPr>
              <w:t xml:space="preserve"> </w:t>
            </w:r>
            <w:r>
              <w:rPr>
                <w:b/>
                <w:color w:val="565656"/>
                <w:sz w:val="20"/>
              </w:rPr>
              <w:t>C4)</w:t>
            </w:r>
          </w:p>
        </w:tc>
      </w:tr>
      <w:tr w:rsidR="003A0C60" w14:paraId="4C449C45" w14:textId="77777777">
        <w:trPr>
          <w:trHeight w:val="525"/>
        </w:trPr>
        <w:tc>
          <w:tcPr>
            <w:tcW w:w="3840" w:type="dxa"/>
          </w:tcPr>
          <w:p w14:paraId="13C79AC8" w14:textId="77777777" w:rsidR="003A0C60" w:rsidRDefault="003A0C60">
            <w:pPr>
              <w:pStyle w:val="TableParagraph"/>
              <w:spacing w:before="150"/>
              <w:ind w:left="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Fournisseur</w:t>
            </w:r>
          </w:p>
        </w:tc>
        <w:tc>
          <w:tcPr>
            <w:tcW w:w="425" w:type="dxa"/>
          </w:tcPr>
          <w:p w14:paraId="6B89942A" w14:textId="77777777" w:rsidR="003A0C60" w:rsidRDefault="003A0C60">
            <w:pPr>
              <w:pStyle w:val="TableParagraph"/>
              <w:spacing w:before="150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1806013A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969CC30" w14:textId="77777777" w:rsidR="003A0C60" w:rsidRDefault="003A0C60">
            <w:pPr>
              <w:pStyle w:val="TableParagraph"/>
              <w:spacing w:before="150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2ACB172B" w14:textId="77777777" w:rsidR="003A0C60" w:rsidRDefault="003A0C60">
            <w:pPr>
              <w:pStyle w:val="TableParagraph"/>
              <w:spacing w:before="150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095B64F8" w14:textId="77777777">
        <w:trPr>
          <w:trHeight w:val="575"/>
        </w:trPr>
        <w:tc>
          <w:tcPr>
            <w:tcW w:w="3840" w:type="dxa"/>
          </w:tcPr>
          <w:p w14:paraId="7F2BE020" w14:textId="77777777" w:rsidR="003A0C60" w:rsidRDefault="003A0C60">
            <w:pPr>
              <w:pStyle w:val="TableParagraph"/>
              <w:spacing w:before="176"/>
              <w:ind w:left="7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unique Point de Livraison</w:t>
            </w:r>
          </w:p>
        </w:tc>
        <w:tc>
          <w:tcPr>
            <w:tcW w:w="425" w:type="dxa"/>
          </w:tcPr>
          <w:p w14:paraId="51421C64" w14:textId="77777777" w:rsidR="003A0C60" w:rsidRDefault="003A0C60">
            <w:pPr>
              <w:pStyle w:val="TableParagraph"/>
              <w:spacing w:before="176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70481067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17AA24B9" w14:textId="77777777" w:rsidR="003A0C60" w:rsidRDefault="003A0C60">
            <w:pPr>
              <w:pStyle w:val="TableParagraph"/>
              <w:spacing w:before="176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754F96DC" w14:textId="77777777" w:rsidR="003A0C60" w:rsidRDefault="003A0C60">
            <w:pPr>
              <w:pStyle w:val="TableParagraph"/>
              <w:spacing w:before="176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44B0EFE0" w14:textId="77777777">
        <w:trPr>
          <w:trHeight w:val="604"/>
        </w:trPr>
        <w:tc>
          <w:tcPr>
            <w:tcW w:w="3840" w:type="dxa"/>
          </w:tcPr>
          <w:p w14:paraId="123D3911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1C2F2C7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N° d’appel Dépannage 24/24</w:t>
            </w:r>
          </w:p>
        </w:tc>
        <w:tc>
          <w:tcPr>
            <w:tcW w:w="425" w:type="dxa"/>
          </w:tcPr>
          <w:p w14:paraId="3EE89F93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7D3E97BA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654FA5CA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B9833E3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90B6ED2" w14:textId="77777777" w:rsidR="003A0C60" w:rsidRDefault="003A0C60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26A74296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79B2353A" w14:textId="77777777" w:rsidR="003A0C60" w:rsidRDefault="003A0C60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202FC7D4" w14:textId="77777777">
        <w:trPr>
          <w:trHeight w:val="606"/>
        </w:trPr>
        <w:tc>
          <w:tcPr>
            <w:tcW w:w="3840" w:type="dxa"/>
          </w:tcPr>
          <w:p w14:paraId="52EF3D50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3F101734" w14:textId="77777777" w:rsidR="003A0C60" w:rsidRDefault="003A0C60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Raison sociale du client du Contrat Unique</w:t>
            </w:r>
          </w:p>
        </w:tc>
        <w:tc>
          <w:tcPr>
            <w:tcW w:w="425" w:type="dxa"/>
          </w:tcPr>
          <w:p w14:paraId="67570A5E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1135A83F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5284222C" w14:textId="77777777" w:rsidR="003A0C60" w:rsidRDefault="003A0C60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702" w:type="dxa"/>
          </w:tcPr>
          <w:p w14:paraId="321FCF0C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0956C9C4" w14:textId="77777777" w:rsidR="003A0C60" w:rsidRDefault="003A0C60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618725D7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18C38771" w14:textId="77777777" w:rsidR="003A0C60" w:rsidRDefault="003A0C60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1A77B0FB" w14:textId="77777777">
        <w:trPr>
          <w:trHeight w:val="604"/>
        </w:trPr>
        <w:tc>
          <w:tcPr>
            <w:tcW w:w="3840" w:type="dxa"/>
          </w:tcPr>
          <w:p w14:paraId="6411D852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BA4A67F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Adresse du PDL</w:t>
            </w:r>
          </w:p>
        </w:tc>
        <w:tc>
          <w:tcPr>
            <w:tcW w:w="425" w:type="dxa"/>
          </w:tcPr>
          <w:p w14:paraId="16940E69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48F9956E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29E67B26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0A0F20A6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1642A7E" w14:textId="77777777" w:rsidR="003A0C60" w:rsidRDefault="003A0C60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7ABEE15C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7D89278" w14:textId="77777777" w:rsidR="003A0C60" w:rsidRDefault="003A0C60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652140D9" w14:textId="77777777">
        <w:trPr>
          <w:trHeight w:val="604"/>
        </w:trPr>
        <w:tc>
          <w:tcPr>
            <w:tcW w:w="3840" w:type="dxa"/>
          </w:tcPr>
          <w:p w14:paraId="7CCD472D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A3079D0" w14:textId="77777777" w:rsidR="003A0C60" w:rsidRDefault="003A0C60"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Interlocuteur Technique et coordonnées</w:t>
            </w:r>
          </w:p>
        </w:tc>
        <w:tc>
          <w:tcPr>
            <w:tcW w:w="425" w:type="dxa"/>
          </w:tcPr>
          <w:p w14:paraId="60BE1320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6F0A869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0979B2AB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702" w:type="dxa"/>
          </w:tcPr>
          <w:p w14:paraId="1CC7FA9A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EE5AD6D" w14:textId="77777777" w:rsidR="003A0C60" w:rsidRDefault="003A0C60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0C3B1361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1632F7A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61A82EE1" w14:textId="77777777">
        <w:trPr>
          <w:trHeight w:val="604"/>
        </w:trPr>
        <w:tc>
          <w:tcPr>
            <w:tcW w:w="3840" w:type="dxa"/>
          </w:tcPr>
          <w:p w14:paraId="47C1A364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AA61602" w14:textId="77777777" w:rsidR="003A0C60" w:rsidRDefault="003A0C60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Domaine de tension</w:t>
            </w:r>
          </w:p>
        </w:tc>
        <w:tc>
          <w:tcPr>
            <w:tcW w:w="425" w:type="dxa"/>
          </w:tcPr>
          <w:p w14:paraId="00A72D09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87771BC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09530D5F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234ACD8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49D7CCEC" w14:textId="77777777" w:rsidR="003A0C60" w:rsidRDefault="003A0C60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76DD51D9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399E30D" w14:textId="77777777" w:rsidR="003A0C60" w:rsidRDefault="003A0C60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3F9C5EC6" w14:textId="77777777">
        <w:trPr>
          <w:trHeight w:val="606"/>
        </w:trPr>
        <w:tc>
          <w:tcPr>
            <w:tcW w:w="3840" w:type="dxa"/>
          </w:tcPr>
          <w:p w14:paraId="0C1B60AF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1158BF1E" w14:textId="77777777" w:rsidR="003A0C60" w:rsidRDefault="003A0C60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Définition du poste de Livraison</w:t>
            </w:r>
          </w:p>
        </w:tc>
        <w:tc>
          <w:tcPr>
            <w:tcW w:w="425" w:type="dxa"/>
          </w:tcPr>
          <w:p w14:paraId="14A89574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227A356B" w14:textId="77777777" w:rsidR="003A0C60" w:rsidRDefault="003A0C60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45601F24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139776AE" w14:textId="77777777" w:rsidR="003A0C60" w:rsidRDefault="003A0C60">
            <w:pPr>
              <w:pStyle w:val="TableParagraph"/>
              <w:spacing w:before="10"/>
              <w:rPr>
                <w:b/>
                <w:sz w:val="15"/>
              </w:rPr>
            </w:pPr>
          </w:p>
          <w:p w14:paraId="34B0B971" w14:textId="77777777" w:rsidR="003A0C60" w:rsidRDefault="003A0C60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7AC701C8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0B2BDA84" w14:textId="77777777">
        <w:trPr>
          <w:trHeight w:val="604"/>
        </w:trPr>
        <w:tc>
          <w:tcPr>
            <w:tcW w:w="3840" w:type="dxa"/>
          </w:tcPr>
          <w:p w14:paraId="6CECBB5A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0DC5B56" w14:textId="77777777" w:rsidR="003A0C60" w:rsidRDefault="003A0C60">
            <w:pPr>
              <w:pStyle w:val="TableParagraph"/>
              <w:spacing w:before="1"/>
              <w:ind w:left="5"/>
              <w:jc w:val="center"/>
              <w:rPr>
                <w:color w:val="565656"/>
                <w:sz w:val="20"/>
              </w:rPr>
            </w:pPr>
            <w:r>
              <w:rPr>
                <w:color w:val="565656"/>
                <w:sz w:val="20"/>
              </w:rPr>
              <w:t>Limite de propriété ouvrages de raccordement</w:t>
            </w:r>
          </w:p>
          <w:p w14:paraId="30A8E4F5" w14:textId="77777777" w:rsidR="003A0C60" w:rsidRPr="00836409" w:rsidRDefault="003A0C60" w:rsidP="00836409">
            <w:pPr>
              <w:tabs>
                <w:tab w:val="left" w:pos="948"/>
              </w:tabs>
            </w:pPr>
            <w:r>
              <w:tab/>
            </w:r>
          </w:p>
        </w:tc>
        <w:tc>
          <w:tcPr>
            <w:tcW w:w="425" w:type="dxa"/>
          </w:tcPr>
          <w:p w14:paraId="5A64685D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9049E10" w14:textId="77777777" w:rsidR="003A0C60" w:rsidRDefault="003A0C60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25" w:type="dxa"/>
          </w:tcPr>
          <w:p w14:paraId="2130A355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1F6AD59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4F651562" w14:textId="77777777" w:rsidR="003A0C60" w:rsidRDefault="003A0C60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844" w:type="dxa"/>
          </w:tcPr>
          <w:p w14:paraId="73F23993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E97A89A" w14:textId="77777777" w:rsidR="003A0C60" w:rsidRDefault="003A0C60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</w:tbl>
    <w:p w14:paraId="2C6AA0C4" w14:textId="77777777" w:rsidR="003A0C60" w:rsidRDefault="003A0C60">
      <w:pPr>
        <w:jc w:val="center"/>
        <w:rPr>
          <w:sz w:val="20"/>
        </w:rPr>
        <w:sectPr w:rsidR="003A0C60">
          <w:headerReference w:type="default" r:id="rId8"/>
          <w:footerReference w:type="default" r:id="rId9"/>
          <w:pgSz w:w="11910" w:h="16840"/>
          <w:pgMar w:top="800" w:right="680" w:bottom="900" w:left="540" w:header="608" w:footer="710" w:gutter="0"/>
          <w:cols w:space="720"/>
        </w:sectPr>
      </w:pPr>
    </w:p>
    <w:p w14:paraId="11A65C7E" w14:textId="77777777" w:rsidR="003A0C60" w:rsidRDefault="003A0C60">
      <w:pPr>
        <w:rPr>
          <w:b/>
          <w:sz w:val="20"/>
        </w:rPr>
      </w:pPr>
    </w:p>
    <w:p w14:paraId="363706B8" w14:textId="77777777" w:rsidR="003A0C60" w:rsidRDefault="003A0C60">
      <w:pPr>
        <w:rPr>
          <w:b/>
          <w:sz w:val="20"/>
        </w:rPr>
      </w:pPr>
    </w:p>
    <w:p w14:paraId="78099C7A" w14:textId="77777777" w:rsidR="003A0C60" w:rsidRDefault="003A0C60">
      <w:pPr>
        <w:rPr>
          <w:b/>
          <w:sz w:val="20"/>
        </w:rPr>
      </w:pPr>
    </w:p>
    <w:p w14:paraId="23C4FA25" w14:textId="77777777" w:rsidR="003A0C60" w:rsidRDefault="003A0C60">
      <w:pPr>
        <w:spacing w:before="2"/>
        <w:rPr>
          <w:b/>
          <w:sz w:val="13"/>
        </w:rPr>
      </w:pPr>
    </w:p>
    <w:tbl>
      <w:tblPr>
        <w:tblStyle w:val="TableNormal"/>
        <w:tblW w:w="0" w:type="auto"/>
        <w:tblInd w:w="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49"/>
        <w:gridCol w:w="707"/>
        <w:gridCol w:w="1559"/>
        <w:gridCol w:w="2125"/>
      </w:tblGrid>
      <w:tr w:rsidR="003A0C60" w14:paraId="223A9ACE" w14:textId="77777777">
        <w:trPr>
          <w:trHeight w:val="1444"/>
        </w:trPr>
        <w:tc>
          <w:tcPr>
            <w:tcW w:w="3686" w:type="dxa"/>
            <w:tcBorders>
              <w:top w:val="nil"/>
              <w:left w:val="nil"/>
            </w:tcBorders>
          </w:tcPr>
          <w:p w14:paraId="56BD20CD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6" w:type="dxa"/>
            <w:gridSpan w:val="2"/>
            <w:textDirection w:val="tbRl"/>
          </w:tcPr>
          <w:p w14:paraId="30A03DA1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0E690536" w14:textId="77777777" w:rsidR="003A0C60" w:rsidRDefault="003A0C60">
            <w:pPr>
              <w:pStyle w:val="TableParagraph"/>
              <w:spacing w:before="7"/>
              <w:rPr>
                <w:b/>
              </w:rPr>
            </w:pPr>
          </w:p>
          <w:p w14:paraId="6DF9932D" w14:textId="77777777" w:rsidR="003A0C60" w:rsidRDefault="003A0C60">
            <w:pPr>
              <w:pStyle w:val="TableParagraph"/>
              <w:spacing w:line="242" w:lineRule="auto"/>
              <w:ind w:left="367" w:right="191" w:hanging="137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Propriétaire Données</w:t>
            </w:r>
          </w:p>
        </w:tc>
        <w:tc>
          <w:tcPr>
            <w:tcW w:w="3684" w:type="dxa"/>
            <w:gridSpan w:val="2"/>
            <w:tcBorders>
              <w:top w:val="nil"/>
              <w:right w:val="nil"/>
            </w:tcBorders>
          </w:tcPr>
          <w:p w14:paraId="1A9005C8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C60" w14:paraId="4519AC93" w14:textId="77777777">
        <w:trPr>
          <w:trHeight w:val="1295"/>
        </w:trPr>
        <w:tc>
          <w:tcPr>
            <w:tcW w:w="3686" w:type="dxa"/>
          </w:tcPr>
          <w:p w14:paraId="3D519FD0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7F6CB345" w14:textId="77777777" w:rsidR="003A0C60" w:rsidRDefault="003A0C6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8264D90" w14:textId="77777777" w:rsidR="003A0C60" w:rsidRDefault="003A0C60">
            <w:pPr>
              <w:pStyle w:val="TableParagraph"/>
              <w:ind w:left="156" w:right="147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Nom de la donnée</w:t>
            </w:r>
          </w:p>
        </w:tc>
        <w:tc>
          <w:tcPr>
            <w:tcW w:w="849" w:type="dxa"/>
            <w:textDirection w:val="tbRl"/>
          </w:tcPr>
          <w:p w14:paraId="407A4B94" w14:textId="77777777" w:rsidR="003A0C60" w:rsidRDefault="003A0C6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EB2446F" w14:textId="77777777" w:rsidR="003A0C60" w:rsidRDefault="003A0C60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Distributeur</w:t>
            </w:r>
          </w:p>
        </w:tc>
        <w:tc>
          <w:tcPr>
            <w:tcW w:w="707" w:type="dxa"/>
            <w:textDirection w:val="tbRl"/>
          </w:tcPr>
          <w:p w14:paraId="07F81DBC" w14:textId="77777777" w:rsidR="003A0C60" w:rsidRDefault="003A0C60">
            <w:pPr>
              <w:pStyle w:val="TableParagraph"/>
              <w:rPr>
                <w:b/>
                <w:sz w:val="18"/>
              </w:rPr>
            </w:pPr>
          </w:p>
          <w:p w14:paraId="54996CBE" w14:textId="77777777" w:rsidR="003A0C60" w:rsidRDefault="003A0C6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Fournisseur</w:t>
            </w:r>
          </w:p>
        </w:tc>
        <w:tc>
          <w:tcPr>
            <w:tcW w:w="1559" w:type="dxa"/>
          </w:tcPr>
          <w:p w14:paraId="1CED9EC0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62EFEA8A" w14:textId="77777777" w:rsidR="003A0C60" w:rsidRDefault="003A0C60">
            <w:pPr>
              <w:pStyle w:val="TableParagraph"/>
              <w:spacing w:before="170"/>
              <w:ind w:left="191" w:right="179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HTA</w:t>
            </w:r>
          </w:p>
          <w:p w14:paraId="29059237" w14:textId="77777777" w:rsidR="003A0C60" w:rsidRDefault="003A0C60">
            <w:pPr>
              <w:pStyle w:val="TableParagraph"/>
              <w:ind w:left="191" w:right="180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color w:val="565656"/>
                <w:sz w:val="20"/>
              </w:rPr>
              <w:t>segm</w:t>
            </w:r>
            <w:proofErr w:type="spellEnd"/>
            <w:proofErr w:type="gramEnd"/>
            <w:r>
              <w:rPr>
                <w:b/>
                <w:color w:val="565656"/>
                <w:sz w:val="20"/>
              </w:rPr>
              <w:t>. C2-C3)</w:t>
            </w:r>
          </w:p>
        </w:tc>
        <w:tc>
          <w:tcPr>
            <w:tcW w:w="2125" w:type="dxa"/>
          </w:tcPr>
          <w:p w14:paraId="55C718E7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5213365A" w14:textId="77777777" w:rsidR="003A0C60" w:rsidRDefault="003A0C60">
            <w:pPr>
              <w:pStyle w:val="TableParagraph"/>
              <w:spacing w:before="170"/>
              <w:ind w:left="64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BT&gt;36kVA</w:t>
            </w:r>
          </w:p>
          <w:p w14:paraId="4618EBC5" w14:textId="77777777" w:rsidR="003A0C60" w:rsidRDefault="003A0C60">
            <w:pPr>
              <w:pStyle w:val="TableParagraph"/>
              <w:ind w:left="686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color w:val="565656"/>
                <w:sz w:val="20"/>
              </w:rPr>
              <w:t>segm</w:t>
            </w:r>
            <w:proofErr w:type="spellEnd"/>
            <w:proofErr w:type="gramEnd"/>
            <w:r>
              <w:rPr>
                <w:b/>
                <w:color w:val="565656"/>
                <w:sz w:val="20"/>
              </w:rPr>
              <w:t>. C4)</w:t>
            </w:r>
          </w:p>
        </w:tc>
      </w:tr>
      <w:tr w:rsidR="003A0C60" w14:paraId="34C87BA4" w14:textId="77777777">
        <w:trPr>
          <w:trHeight w:val="556"/>
        </w:trPr>
        <w:tc>
          <w:tcPr>
            <w:tcW w:w="3686" w:type="dxa"/>
          </w:tcPr>
          <w:p w14:paraId="04FE4C3D" w14:textId="77777777" w:rsidR="003A0C60" w:rsidRDefault="003A0C60">
            <w:pPr>
              <w:pStyle w:val="TableParagraph"/>
              <w:spacing w:before="167"/>
              <w:ind w:left="154" w:right="15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Puissance limite</w:t>
            </w:r>
          </w:p>
        </w:tc>
        <w:tc>
          <w:tcPr>
            <w:tcW w:w="849" w:type="dxa"/>
          </w:tcPr>
          <w:p w14:paraId="2ABF628E" w14:textId="77777777" w:rsidR="003A0C60" w:rsidRDefault="003A0C60">
            <w:pPr>
              <w:pStyle w:val="TableParagraph"/>
              <w:spacing w:before="167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0B34A360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7D6C5FC8" w14:textId="77777777" w:rsidR="003A0C60" w:rsidRDefault="003A0C60">
            <w:pPr>
              <w:pStyle w:val="TableParagraph"/>
              <w:spacing w:before="167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41A3678E" w14:textId="77777777" w:rsidR="003A0C60" w:rsidRDefault="003A0C60">
            <w:pPr>
              <w:pStyle w:val="TableParagraph"/>
              <w:spacing w:before="167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63FA434B" w14:textId="77777777">
        <w:trPr>
          <w:trHeight w:val="549"/>
        </w:trPr>
        <w:tc>
          <w:tcPr>
            <w:tcW w:w="3686" w:type="dxa"/>
          </w:tcPr>
          <w:p w14:paraId="0A3C203E" w14:textId="77777777" w:rsidR="003A0C60" w:rsidRDefault="003A0C60">
            <w:pPr>
              <w:pStyle w:val="TableParagraph"/>
              <w:spacing w:before="164"/>
              <w:ind w:left="153" w:right="15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Puissance de raccordement</w:t>
            </w:r>
          </w:p>
        </w:tc>
        <w:tc>
          <w:tcPr>
            <w:tcW w:w="849" w:type="dxa"/>
          </w:tcPr>
          <w:p w14:paraId="3FAD9FF3" w14:textId="77777777" w:rsidR="003A0C60" w:rsidRDefault="003A0C60">
            <w:pPr>
              <w:pStyle w:val="TableParagraph"/>
              <w:spacing w:before="164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02DDF450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17F25C09" w14:textId="77777777" w:rsidR="003A0C60" w:rsidRDefault="003A0C60">
            <w:pPr>
              <w:pStyle w:val="TableParagraph"/>
              <w:spacing w:before="164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47C176E0" w14:textId="77777777" w:rsidR="003A0C60" w:rsidRDefault="003A0C60">
            <w:pPr>
              <w:pStyle w:val="TableParagraph"/>
              <w:spacing w:before="164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2CEC926B" w14:textId="77777777">
        <w:trPr>
          <w:trHeight w:val="558"/>
        </w:trPr>
        <w:tc>
          <w:tcPr>
            <w:tcW w:w="3686" w:type="dxa"/>
          </w:tcPr>
          <w:p w14:paraId="12F47EDF" w14:textId="77777777" w:rsidR="003A0C60" w:rsidRDefault="003A0C60">
            <w:pPr>
              <w:pStyle w:val="TableParagraph"/>
              <w:spacing w:before="169"/>
              <w:ind w:left="156" w:right="150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Date de 1</w:t>
            </w:r>
            <w:r>
              <w:rPr>
                <w:color w:val="565656"/>
                <w:sz w:val="20"/>
                <w:vertAlign w:val="superscript"/>
              </w:rPr>
              <w:t>ère</w:t>
            </w:r>
            <w:r>
              <w:rPr>
                <w:color w:val="565656"/>
                <w:sz w:val="20"/>
              </w:rPr>
              <w:t xml:space="preserve"> mise en service</w:t>
            </w:r>
          </w:p>
        </w:tc>
        <w:tc>
          <w:tcPr>
            <w:tcW w:w="849" w:type="dxa"/>
          </w:tcPr>
          <w:p w14:paraId="48B3F6B2" w14:textId="77777777" w:rsidR="003A0C60" w:rsidRDefault="003A0C60">
            <w:pPr>
              <w:pStyle w:val="TableParagraph"/>
              <w:spacing w:before="169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3B0BE1A8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51DCBF73" w14:textId="77777777" w:rsidR="003A0C60" w:rsidRDefault="003A0C60">
            <w:pPr>
              <w:pStyle w:val="TableParagraph"/>
              <w:spacing w:before="169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1CA97B51" w14:textId="77777777" w:rsidR="003A0C60" w:rsidRDefault="003A0C60"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0EAC4204" w14:textId="77777777">
        <w:trPr>
          <w:trHeight w:val="786"/>
        </w:trPr>
        <w:tc>
          <w:tcPr>
            <w:tcW w:w="3686" w:type="dxa"/>
          </w:tcPr>
          <w:p w14:paraId="0AB9CAFF" w14:textId="77777777" w:rsidR="003A0C60" w:rsidRDefault="003A0C60">
            <w:pPr>
              <w:pStyle w:val="TableParagraph"/>
              <w:spacing w:before="159"/>
              <w:ind w:left="1185" w:right="106" w:hanging="1054"/>
              <w:rPr>
                <w:sz w:val="20"/>
              </w:rPr>
            </w:pPr>
            <w:r>
              <w:rPr>
                <w:color w:val="565656"/>
                <w:sz w:val="20"/>
              </w:rPr>
              <w:t>Formule Tarifaire d’utilisation des réseaux appliqué au PDL</w:t>
            </w:r>
          </w:p>
        </w:tc>
        <w:tc>
          <w:tcPr>
            <w:tcW w:w="849" w:type="dxa"/>
          </w:tcPr>
          <w:p w14:paraId="14AD4DFD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5795A2F9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29A0FE9" w14:textId="77777777" w:rsidR="003A0C60" w:rsidRDefault="003A0C6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0B61353D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B44259A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70634083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AAECAF1" w14:textId="77777777" w:rsidR="003A0C60" w:rsidRDefault="003A0C60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8FE9EB7" w14:textId="77777777">
        <w:trPr>
          <w:trHeight w:val="618"/>
        </w:trPr>
        <w:tc>
          <w:tcPr>
            <w:tcW w:w="3686" w:type="dxa"/>
          </w:tcPr>
          <w:p w14:paraId="016D4B5B" w14:textId="77777777" w:rsidR="003A0C60" w:rsidRDefault="003A0C60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58F08280" w14:textId="77777777" w:rsidR="003A0C60" w:rsidRDefault="003A0C60">
            <w:pPr>
              <w:pStyle w:val="TableParagraph"/>
              <w:spacing w:before="1"/>
              <w:ind w:left="15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Puissances souscrites au PDL</w:t>
            </w:r>
          </w:p>
        </w:tc>
        <w:tc>
          <w:tcPr>
            <w:tcW w:w="849" w:type="dxa"/>
          </w:tcPr>
          <w:p w14:paraId="1DCB5B4B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1D7A15AE" w14:textId="77777777" w:rsidR="003A0C60" w:rsidRDefault="003A0C60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6F9E67FC" w14:textId="77777777" w:rsidR="003A0C60" w:rsidRDefault="003A0C60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2B081C18" w14:textId="77777777" w:rsidR="003A0C60" w:rsidRDefault="003A0C60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712A8DC5" w14:textId="77777777" w:rsidR="003A0C60" w:rsidRDefault="003A0C60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088DC298" w14:textId="77777777" w:rsidR="003A0C60" w:rsidRDefault="003A0C60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16EF6CB" w14:textId="77777777" w:rsidR="003A0C60" w:rsidRDefault="003A0C60"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6B85A2A" w14:textId="77777777">
        <w:trPr>
          <w:trHeight w:val="784"/>
        </w:trPr>
        <w:tc>
          <w:tcPr>
            <w:tcW w:w="3686" w:type="dxa"/>
          </w:tcPr>
          <w:p w14:paraId="3B1BAB92" w14:textId="77777777" w:rsidR="003A0C60" w:rsidRDefault="003A0C60">
            <w:pPr>
              <w:pStyle w:val="TableParagraph"/>
              <w:spacing w:before="159"/>
              <w:ind w:left="333" w:right="159" w:hanging="152"/>
              <w:rPr>
                <w:sz w:val="20"/>
              </w:rPr>
            </w:pPr>
            <w:r>
              <w:rPr>
                <w:color w:val="565656"/>
                <w:sz w:val="20"/>
              </w:rPr>
              <w:t>Evolution précédentes de(s) Puissance(s) Souscrite(s) et de la Formule tarifaire</w:t>
            </w:r>
          </w:p>
        </w:tc>
        <w:tc>
          <w:tcPr>
            <w:tcW w:w="849" w:type="dxa"/>
          </w:tcPr>
          <w:p w14:paraId="2F91D8C1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935405B" w14:textId="77777777" w:rsidR="003A0C60" w:rsidRDefault="003A0C60">
            <w:pPr>
              <w:pStyle w:val="TableParagraph"/>
              <w:ind w:left="5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5AF2872C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253891F5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64417DC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7D53FAB5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9C5DCE7" w14:textId="77777777" w:rsidR="003A0C60" w:rsidRDefault="003A0C60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B66BDB4" w14:textId="77777777">
        <w:trPr>
          <w:trHeight w:val="786"/>
        </w:trPr>
        <w:tc>
          <w:tcPr>
            <w:tcW w:w="3686" w:type="dxa"/>
          </w:tcPr>
          <w:p w14:paraId="7967EBB3" w14:textId="77777777" w:rsidR="003A0C60" w:rsidRDefault="003A0C60">
            <w:pPr>
              <w:pStyle w:val="TableParagraph"/>
              <w:spacing w:before="159"/>
              <w:ind w:left="914" w:right="369" w:hanging="519"/>
              <w:rPr>
                <w:sz w:val="20"/>
              </w:rPr>
            </w:pPr>
            <w:r>
              <w:rPr>
                <w:color w:val="565656"/>
                <w:sz w:val="20"/>
              </w:rPr>
              <w:t>Existence de moyens de production autonome d’électricité</w:t>
            </w:r>
          </w:p>
        </w:tc>
        <w:tc>
          <w:tcPr>
            <w:tcW w:w="849" w:type="dxa"/>
          </w:tcPr>
          <w:p w14:paraId="22CA2831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4074A483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5D7FEB8" w14:textId="77777777" w:rsidR="003A0C60" w:rsidRDefault="003A0C6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5A53BD79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998A29F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4FA39B88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2928E37" w14:textId="77777777" w:rsidR="003A0C60" w:rsidRDefault="003A0C60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10013901" w14:textId="77777777">
        <w:trPr>
          <w:trHeight w:val="784"/>
        </w:trPr>
        <w:tc>
          <w:tcPr>
            <w:tcW w:w="3686" w:type="dxa"/>
          </w:tcPr>
          <w:p w14:paraId="0F88878C" w14:textId="77777777" w:rsidR="003A0C60" w:rsidRDefault="003A0C60">
            <w:pPr>
              <w:pStyle w:val="TableParagraph"/>
              <w:spacing w:before="159"/>
              <w:ind w:left="947" w:right="423" w:hanging="500"/>
              <w:rPr>
                <w:sz w:val="20"/>
              </w:rPr>
            </w:pPr>
            <w:r>
              <w:rPr>
                <w:color w:val="565656"/>
                <w:sz w:val="20"/>
              </w:rPr>
              <w:t>Puissance installée des moyens de production autonome</w:t>
            </w:r>
          </w:p>
        </w:tc>
        <w:tc>
          <w:tcPr>
            <w:tcW w:w="849" w:type="dxa"/>
          </w:tcPr>
          <w:p w14:paraId="03C4C195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2E431BB1" w14:textId="77777777" w:rsidR="003A0C60" w:rsidRDefault="003A0C60">
            <w:pPr>
              <w:pStyle w:val="TableParagraph"/>
              <w:spacing w:before="11"/>
              <w:rPr>
                <w:b/>
              </w:rPr>
            </w:pPr>
          </w:p>
          <w:p w14:paraId="5F8A0F5E" w14:textId="77777777" w:rsidR="003A0C60" w:rsidRDefault="003A0C6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4E7C8095" w14:textId="77777777" w:rsidR="003A0C60" w:rsidRDefault="003A0C60">
            <w:pPr>
              <w:pStyle w:val="TableParagraph"/>
              <w:spacing w:before="11"/>
              <w:rPr>
                <w:b/>
              </w:rPr>
            </w:pPr>
          </w:p>
          <w:p w14:paraId="195DC280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3CFB7155" w14:textId="77777777" w:rsidR="003A0C60" w:rsidRDefault="003A0C60">
            <w:pPr>
              <w:pStyle w:val="TableParagraph"/>
              <w:spacing w:before="11"/>
              <w:rPr>
                <w:b/>
              </w:rPr>
            </w:pPr>
          </w:p>
          <w:p w14:paraId="153792A3" w14:textId="77777777" w:rsidR="003A0C60" w:rsidRDefault="003A0C60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3D106C7F" w14:textId="77777777">
        <w:trPr>
          <w:trHeight w:val="577"/>
        </w:trPr>
        <w:tc>
          <w:tcPr>
            <w:tcW w:w="3686" w:type="dxa"/>
          </w:tcPr>
          <w:p w14:paraId="19F4A146" w14:textId="77777777" w:rsidR="003A0C60" w:rsidRDefault="003A0C60">
            <w:pPr>
              <w:pStyle w:val="TableParagraph"/>
              <w:spacing w:before="179"/>
              <w:ind w:left="156" w:right="15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Comptage : Equipements du Distributeur</w:t>
            </w:r>
          </w:p>
        </w:tc>
        <w:tc>
          <w:tcPr>
            <w:tcW w:w="849" w:type="dxa"/>
          </w:tcPr>
          <w:p w14:paraId="58DBBFF6" w14:textId="77777777" w:rsidR="003A0C60" w:rsidRDefault="003A0C60">
            <w:pPr>
              <w:pStyle w:val="TableParagraph"/>
              <w:spacing w:before="179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01602FCA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62160FAE" w14:textId="77777777" w:rsidR="003A0C60" w:rsidRDefault="003A0C60">
            <w:pPr>
              <w:pStyle w:val="TableParagraph"/>
              <w:spacing w:before="179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03646201" w14:textId="77777777" w:rsidR="003A0C60" w:rsidRDefault="003A0C60">
            <w:pPr>
              <w:pStyle w:val="TableParagraph"/>
              <w:spacing w:before="17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654E791A" w14:textId="77777777">
        <w:trPr>
          <w:trHeight w:val="558"/>
        </w:trPr>
        <w:tc>
          <w:tcPr>
            <w:tcW w:w="3686" w:type="dxa"/>
          </w:tcPr>
          <w:p w14:paraId="3A1F1D74" w14:textId="77777777" w:rsidR="003A0C60" w:rsidRDefault="003A0C60">
            <w:pPr>
              <w:pStyle w:val="TableParagraph"/>
              <w:spacing w:before="167"/>
              <w:ind w:left="156" w:right="149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Comptage : Equipements du Client</w:t>
            </w:r>
          </w:p>
        </w:tc>
        <w:tc>
          <w:tcPr>
            <w:tcW w:w="849" w:type="dxa"/>
          </w:tcPr>
          <w:p w14:paraId="56B9B265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2CFDC2EE" w14:textId="77777777" w:rsidR="003A0C60" w:rsidRDefault="003A0C60">
            <w:pPr>
              <w:pStyle w:val="TableParagraph"/>
              <w:spacing w:before="167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1E2BF011" w14:textId="77777777" w:rsidR="003A0C60" w:rsidRDefault="003A0C60">
            <w:pPr>
              <w:pStyle w:val="TableParagraph"/>
              <w:spacing w:before="167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16A57A38" w14:textId="77777777" w:rsidR="003A0C60" w:rsidRDefault="003A0C60">
            <w:pPr>
              <w:pStyle w:val="TableParagraph"/>
              <w:spacing w:before="167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7982419A" w14:textId="77777777">
        <w:trPr>
          <w:trHeight w:val="784"/>
        </w:trPr>
        <w:tc>
          <w:tcPr>
            <w:tcW w:w="3686" w:type="dxa"/>
          </w:tcPr>
          <w:p w14:paraId="0E88D495" w14:textId="77777777" w:rsidR="003A0C60" w:rsidRDefault="003A0C60">
            <w:pPr>
              <w:pStyle w:val="TableParagraph"/>
              <w:spacing w:before="37"/>
              <w:ind w:left="88" w:right="80" w:firstLine="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Correction des données de comptage si comptage de référence installé en un point</w:t>
            </w:r>
          </w:p>
          <w:p w14:paraId="32500E74" w14:textId="77777777" w:rsidR="003A0C60" w:rsidRDefault="003A0C60">
            <w:pPr>
              <w:pStyle w:val="TableParagraph"/>
              <w:spacing w:line="239" w:lineRule="exact"/>
              <w:ind w:left="155" w:right="151"/>
              <w:jc w:val="center"/>
              <w:rPr>
                <w:sz w:val="20"/>
              </w:rPr>
            </w:pPr>
            <w:proofErr w:type="gramStart"/>
            <w:r>
              <w:rPr>
                <w:color w:val="565656"/>
                <w:sz w:val="20"/>
              </w:rPr>
              <w:t>différent</w:t>
            </w:r>
            <w:proofErr w:type="gramEnd"/>
            <w:r>
              <w:rPr>
                <w:color w:val="565656"/>
                <w:sz w:val="20"/>
              </w:rPr>
              <w:t xml:space="preserve"> du PDL</w:t>
            </w:r>
          </w:p>
        </w:tc>
        <w:tc>
          <w:tcPr>
            <w:tcW w:w="849" w:type="dxa"/>
          </w:tcPr>
          <w:p w14:paraId="44474611" w14:textId="77777777" w:rsidR="003A0C60" w:rsidRDefault="003A0C60">
            <w:pPr>
              <w:pStyle w:val="TableParagraph"/>
              <w:spacing w:before="11"/>
              <w:rPr>
                <w:b/>
              </w:rPr>
            </w:pPr>
          </w:p>
          <w:p w14:paraId="7D57D06A" w14:textId="77777777" w:rsidR="003A0C60" w:rsidRDefault="003A0C60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2CE37556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2D191D6A" w14:textId="77777777" w:rsidR="003A0C60" w:rsidRDefault="003A0C60">
            <w:pPr>
              <w:pStyle w:val="TableParagraph"/>
              <w:spacing w:before="11"/>
              <w:rPr>
                <w:b/>
              </w:rPr>
            </w:pPr>
          </w:p>
          <w:p w14:paraId="378A35B0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4C3A7408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C60" w14:paraId="169AF944" w14:textId="77777777">
        <w:trPr>
          <w:trHeight w:val="604"/>
        </w:trPr>
        <w:tc>
          <w:tcPr>
            <w:tcW w:w="3686" w:type="dxa"/>
          </w:tcPr>
          <w:p w14:paraId="151BA3F7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06DE750" w14:textId="77777777" w:rsidR="003A0C60" w:rsidRDefault="003A0C60">
            <w:pPr>
              <w:pStyle w:val="TableParagraph"/>
              <w:spacing w:before="1"/>
              <w:ind w:left="154" w:right="15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Nom du responsable d’équilibre</w:t>
            </w:r>
          </w:p>
        </w:tc>
        <w:tc>
          <w:tcPr>
            <w:tcW w:w="849" w:type="dxa"/>
          </w:tcPr>
          <w:p w14:paraId="734FC4D2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563EA78C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CAE780E" w14:textId="77777777" w:rsidR="003A0C60" w:rsidRDefault="003A0C60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0C4094E5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49CC692" w14:textId="77777777" w:rsidR="003A0C60" w:rsidRDefault="003A0C60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2D7A9D6A" w14:textId="77777777" w:rsidR="003A0C60" w:rsidRDefault="003A0C60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53F5C532" w14:textId="77777777" w:rsidR="003A0C60" w:rsidRDefault="003A0C60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6C607ADC" w14:textId="77777777">
        <w:trPr>
          <w:trHeight w:val="558"/>
        </w:trPr>
        <w:tc>
          <w:tcPr>
            <w:tcW w:w="3686" w:type="dxa"/>
          </w:tcPr>
          <w:p w14:paraId="525960F8" w14:textId="77777777" w:rsidR="003A0C60" w:rsidRDefault="003A0C60">
            <w:pPr>
              <w:pStyle w:val="TableParagraph"/>
              <w:spacing w:before="169"/>
              <w:ind w:left="156" w:right="151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GRD-F</w:t>
            </w:r>
          </w:p>
        </w:tc>
        <w:tc>
          <w:tcPr>
            <w:tcW w:w="849" w:type="dxa"/>
          </w:tcPr>
          <w:p w14:paraId="49E9FDEF" w14:textId="77777777" w:rsidR="003A0C60" w:rsidRDefault="003A0C60">
            <w:pPr>
              <w:pStyle w:val="TableParagraph"/>
              <w:spacing w:before="169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707" w:type="dxa"/>
          </w:tcPr>
          <w:p w14:paraId="30BF8C9F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3F827E96" w14:textId="77777777" w:rsidR="003A0C60" w:rsidRDefault="003A0C60">
            <w:pPr>
              <w:pStyle w:val="TableParagraph"/>
              <w:spacing w:before="169"/>
              <w:ind w:left="16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0C3F1DA2" w14:textId="77777777" w:rsidR="003A0C60" w:rsidRDefault="003A0C60">
            <w:pPr>
              <w:pStyle w:val="TableParagraph"/>
              <w:spacing w:before="169"/>
              <w:ind w:left="14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3D748065" w14:textId="77777777">
        <w:trPr>
          <w:trHeight w:val="628"/>
        </w:trPr>
        <w:tc>
          <w:tcPr>
            <w:tcW w:w="3686" w:type="dxa"/>
          </w:tcPr>
          <w:p w14:paraId="4C562DCD" w14:textId="77777777" w:rsidR="003A0C60" w:rsidRDefault="003A0C60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2127F042" w14:textId="77777777" w:rsidR="003A0C60" w:rsidRDefault="003A0C60">
            <w:pPr>
              <w:pStyle w:val="TableParagraph"/>
              <w:ind w:left="156" w:right="150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Code NAF du Client du Contrat Unique</w:t>
            </w:r>
          </w:p>
        </w:tc>
        <w:tc>
          <w:tcPr>
            <w:tcW w:w="849" w:type="dxa"/>
          </w:tcPr>
          <w:p w14:paraId="1438E534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65BDAB78" w14:textId="77777777" w:rsidR="003A0C60" w:rsidRDefault="003A0C60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3868018C" w14:textId="77777777" w:rsidR="003A0C60" w:rsidRDefault="003A0C6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0910215E" w14:textId="77777777" w:rsidR="003A0C60" w:rsidRDefault="003A0C60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4ADCCDE4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13D38D41" w14:textId="77777777" w:rsidR="003A0C60" w:rsidRDefault="003A0C60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35DEBFE5" w14:textId="77777777" w:rsidR="003A0C60" w:rsidRDefault="003A0C60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7186E4F4" w14:textId="77777777">
        <w:trPr>
          <w:trHeight w:val="786"/>
        </w:trPr>
        <w:tc>
          <w:tcPr>
            <w:tcW w:w="3686" w:type="dxa"/>
          </w:tcPr>
          <w:p w14:paraId="396E721E" w14:textId="77777777" w:rsidR="003A0C60" w:rsidRDefault="003A0C60">
            <w:pPr>
              <w:pStyle w:val="TableParagraph"/>
              <w:spacing w:before="159"/>
              <w:ind w:left="1288" w:right="360" w:hanging="903"/>
              <w:rPr>
                <w:sz w:val="20"/>
              </w:rPr>
            </w:pPr>
            <w:r>
              <w:rPr>
                <w:color w:val="565656"/>
                <w:sz w:val="20"/>
              </w:rPr>
              <w:t>Qualification du PDL : résidentiel ou professionnel</w:t>
            </w:r>
          </w:p>
        </w:tc>
        <w:tc>
          <w:tcPr>
            <w:tcW w:w="849" w:type="dxa"/>
          </w:tcPr>
          <w:p w14:paraId="5D1CB10E" w14:textId="77777777" w:rsidR="003A0C60" w:rsidRDefault="003A0C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</w:tcPr>
          <w:p w14:paraId="30C13CDB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0485E13" w14:textId="77777777" w:rsidR="003A0C60" w:rsidRDefault="003A0C60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1559" w:type="dxa"/>
          </w:tcPr>
          <w:p w14:paraId="734DC170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902CAEC" w14:textId="77777777" w:rsidR="003A0C60" w:rsidRDefault="003A0C6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2125" w:type="dxa"/>
          </w:tcPr>
          <w:p w14:paraId="4B2F6A85" w14:textId="77777777" w:rsidR="003A0C60" w:rsidRDefault="003A0C6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5163F4A" w14:textId="77777777" w:rsidR="003A0C60" w:rsidRDefault="003A0C60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</w:tbl>
    <w:p w14:paraId="5F0A5435" w14:textId="77777777" w:rsidR="003A0C60" w:rsidRDefault="003A0C60">
      <w:pPr>
        <w:jc w:val="center"/>
        <w:rPr>
          <w:sz w:val="20"/>
        </w:rPr>
        <w:sectPr w:rsidR="003A0C60">
          <w:pgSz w:w="11910" w:h="16840"/>
          <w:pgMar w:top="800" w:right="680" w:bottom="900" w:left="540" w:header="608" w:footer="710" w:gutter="0"/>
          <w:cols w:space="720"/>
        </w:sectPr>
      </w:pPr>
    </w:p>
    <w:p w14:paraId="2A4D60ED" w14:textId="77777777" w:rsidR="003A0C60" w:rsidRDefault="003A0C60">
      <w:pPr>
        <w:rPr>
          <w:b/>
          <w:sz w:val="20"/>
        </w:rPr>
      </w:pPr>
    </w:p>
    <w:p w14:paraId="758C3E9C" w14:textId="77777777" w:rsidR="003A0C60" w:rsidRDefault="003A0C60">
      <w:pPr>
        <w:rPr>
          <w:b/>
          <w:sz w:val="20"/>
        </w:rPr>
      </w:pPr>
    </w:p>
    <w:p w14:paraId="204AD0B3" w14:textId="77777777" w:rsidR="003A0C60" w:rsidRDefault="003A0C60">
      <w:pPr>
        <w:spacing w:before="11"/>
        <w:rPr>
          <w:b/>
          <w:sz w:val="28"/>
        </w:rPr>
      </w:pPr>
    </w:p>
    <w:p w14:paraId="71351766" w14:textId="77777777" w:rsidR="003A0C60" w:rsidRDefault="003A0C60">
      <w:pPr>
        <w:pStyle w:val="Paragraphedeliste"/>
        <w:numPr>
          <w:ilvl w:val="0"/>
          <w:numId w:val="1"/>
        </w:numPr>
        <w:tabs>
          <w:tab w:val="left" w:pos="612"/>
        </w:tabs>
        <w:rPr>
          <w:b/>
          <w:sz w:val="24"/>
        </w:rPr>
      </w:pPr>
      <w:r>
        <w:rPr>
          <w:b/>
          <w:color w:val="005EB8"/>
          <w:sz w:val="24"/>
        </w:rPr>
        <w:t>Liste des données contractuelles à tenir à jour par Point de Livraison BT &lt; 36 kVA (segment</w:t>
      </w:r>
      <w:r>
        <w:rPr>
          <w:b/>
          <w:color w:val="005EB8"/>
          <w:spacing w:val="-16"/>
          <w:sz w:val="24"/>
        </w:rPr>
        <w:t xml:space="preserve"> </w:t>
      </w:r>
      <w:r>
        <w:rPr>
          <w:b/>
          <w:color w:val="005EB8"/>
          <w:sz w:val="24"/>
        </w:rPr>
        <w:t>C5)</w:t>
      </w:r>
    </w:p>
    <w:p w14:paraId="1CCFA2FC" w14:textId="77777777" w:rsidR="003A0C60" w:rsidRDefault="003A0C60">
      <w:pPr>
        <w:spacing w:before="10" w:after="1"/>
        <w:rPr>
          <w:b/>
          <w:sz w:val="29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4"/>
        <w:gridCol w:w="571"/>
        <w:gridCol w:w="489"/>
      </w:tblGrid>
      <w:tr w:rsidR="003A0C60" w14:paraId="201A49B7" w14:textId="77777777">
        <w:trPr>
          <w:trHeight w:val="1453"/>
        </w:trPr>
        <w:tc>
          <w:tcPr>
            <w:tcW w:w="8594" w:type="dxa"/>
            <w:tcBorders>
              <w:top w:val="nil"/>
              <w:left w:val="nil"/>
            </w:tcBorders>
          </w:tcPr>
          <w:p w14:paraId="64AC6BFF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0" w:type="dxa"/>
            <w:gridSpan w:val="2"/>
            <w:textDirection w:val="tbRl"/>
          </w:tcPr>
          <w:p w14:paraId="45B7F64B" w14:textId="77777777" w:rsidR="003A0C60" w:rsidRDefault="003A0C60">
            <w:pPr>
              <w:pStyle w:val="TableParagraph"/>
              <w:rPr>
                <w:b/>
              </w:rPr>
            </w:pPr>
          </w:p>
          <w:p w14:paraId="3D708139" w14:textId="77777777" w:rsidR="003A0C60" w:rsidRDefault="003A0C60">
            <w:pPr>
              <w:pStyle w:val="TableParagraph"/>
              <w:spacing w:line="247" w:lineRule="auto"/>
              <w:ind w:left="371" w:right="196" w:hanging="137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Propriétaire Données</w:t>
            </w:r>
          </w:p>
        </w:tc>
      </w:tr>
      <w:tr w:rsidR="003A0C60" w14:paraId="2936FFC1" w14:textId="77777777">
        <w:trPr>
          <w:trHeight w:val="1374"/>
        </w:trPr>
        <w:tc>
          <w:tcPr>
            <w:tcW w:w="8594" w:type="dxa"/>
          </w:tcPr>
          <w:p w14:paraId="2B8ABB70" w14:textId="77777777" w:rsidR="003A0C60" w:rsidRDefault="003A0C60">
            <w:pPr>
              <w:pStyle w:val="TableParagraph"/>
              <w:rPr>
                <w:b/>
                <w:sz w:val="20"/>
              </w:rPr>
            </w:pPr>
          </w:p>
          <w:p w14:paraId="044575E2" w14:textId="77777777" w:rsidR="003A0C60" w:rsidRDefault="003A0C60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7C8096F" w14:textId="77777777" w:rsidR="003A0C60" w:rsidRDefault="003A0C60">
            <w:pPr>
              <w:pStyle w:val="TableParagraph"/>
              <w:ind w:left="1262" w:right="1251"/>
              <w:jc w:val="center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Nom de la donnée</w:t>
            </w:r>
          </w:p>
        </w:tc>
        <w:tc>
          <w:tcPr>
            <w:tcW w:w="571" w:type="dxa"/>
            <w:textDirection w:val="tbRl"/>
          </w:tcPr>
          <w:p w14:paraId="501ED937" w14:textId="77777777" w:rsidR="003A0C60" w:rsidRDefault="003A0C60">
            <w:pPr>
              <w:pStyle w:val="TableParagraph"/>
              <w:spacing w:before="152"/>
              <w:ind w:left="194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Distributeur</w:t>
            </w:r>
          </w:p>
        </w:tc>
        <w:tc>
          <w:tcPr>
            <w:tcW w:w="489" w:type="dxa"/>
            <w:textDirection w:val="tbRl"/>
          </w:tcPr>
          <w:p w14:paraId="4A7FF06A" w14:textId="77777777" w:rsidR="003A0C60" w:rsidRDefault="003A0C60">
            <w:pPr>
              <w:pStyle w:val="TableParagraph"/>
              <w:spacing w:before="110"/>
              <w:ind w:left="210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Fournisseur</w:t>
            </w:r>
          </w:p>
        </w:tc>
      </w:tr>
      <w:tr w:rsidR="003A0C60" w14:paraId="239CF6EE" w14:textId="77777777">
        <w:trPr>
          <w:trHeight w:val="352"/>
        </w:trPr>
        <w:tc>
          <w:tcPr>
            <w:tcW w:w="8594" w:type="dxa"/>
          </w:tcPr>
          <w:p w14:paraId="3DFE6282" w14:textId="77777777" w:rsidR="003A0C60" w:rsidRDefault="003A0C60">
            <w:pPr>
              <w:pStyle w:val="TableParagraph"/>
              <w:spacing w:before="63"/>
              <w:ind w:left="1261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Fournisseur</w:t>
            </w:r>
          </w:p>
        </w:tc>
        <w:tc>
          <w:tcPr>
            <w:tcW w:w="571" w:type="dxa"/>
          </w:tcPr>
          <w:p w14:paraId="6315F56F" w14:textId="77777777" w:rsidR="003A0C60" w:rsidRDefault="003A0C60">
            <w:pPr>
              <w:pStyle w:val="TableParagraph"/>
              <w:spacing w:before="63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5C7585DA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48EDFE09" w14:textId="77777777">
        <w:trPr>
          <w:trHeight w:val="508"/>
        </w:trPr>
        <w:tc>
          <w:tcPr>
            <w:tcW w:w="8594" w:type="dxa"/>
          </w:tcPr>
          <w:p w14:paraId="57B9D02B" w14:textId="77777777" w:rsidR="003A0C60" w:rsidRDefault="003A0C60">
            <w:pPr>
              <w:pStyle w:val="TableParagraph"/>
              <w:spacing w:before="20"/>
              <w:ind w:left="1262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stable PDL</w:t>
            </w:r>
          </w:p>
        </w:tc>
        <w:tc>
          <w:tcPr>
            <w:tcW w:w="571" w:type="dxa"/>
          </w:tcPr>
          <w:p w14:paraId="0E73D4F2" w14:textId="77777777" w:rsidR="003A0C60" w:rsidRDefault="003A0C60">
            <w:pPr>
              <w:pStyle w:val="TableParagraph"/>
              <w:spacing w:before="143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0CBCFACB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6FB40955" w14:textId="77777777">
        <w:trPr>
          <w:trHeight w:val="352"/>
        </w:trPr>
        <w:tc>
          <w:tcPr>
            <w:tcW w:w="8594" w:type="dxa"/>
          </w:tcPr>
          <w:p w14:paraId="6D377343" w14:textId="77777777" w:rsidR="003A0C60" w:rsidRDefault="003A0C60">
            <w:pPr>
              <w:pStyle w:val="TableParagraph"/>
              <w:spacing w:before="66"/>
              <w:ind w:left="1262" w:right="12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N° d’appel Dépannage</w:t>
            </w:r>
          </w:p>
        </w:tc>
        <w:tc>
          <w:tcPr>
            <w:tcW w:w="571" w:type="dxa"/>
          </w:tcPr>
          <w:p w14:paraId="034DC2EF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593C0C63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0D9A3EF4" w14:textId="77777777">
        <w:trPr>
          <w:trHeight w:val="352"/>
        </w:trPr>
        <w:tc>
          <w:tcPr>
            <w:tcW w:w="8594" w:type="dxa"/>
          </w:tcPr>
          <w:p w14:paraId="68D6EAC7" w14:textId="77777777" w:rsidR="003A0C60" w:rsidRDefault="003A0C60">
            <w:pPr>
              <w:pStyle w:val="TableParagraph"/>
              <w:spacing w:before="66"/>
              <w:ind w:left="1261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Adresse du point de livraison</w:t>
            </w:r>
          </w:p>
        </w:tc>
        <w:tc>
          <w:tcPr>
            <w:tcW w:w="571" w:type="dxa"/>
          </w:tcPr>
          <w:p w14:paraId="17F9B986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624F0C5D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04AFA0EB" w14:textId="77777777">
        <w:trPr>
          <w:trHeight w:val="354"/>
        </w:trPr>
        <w:tc>
          <w:tcPr>
            <w:tcW w:w="8594" w:type="dxa"/>
          </w:tcPr>
          <w:p w14:paraId="716DD115" w14:textId="77777777" w:rsidR="003A0C60" w:rsidRDefault="003A0C60">
            <w:pPr>
              <w:pStyle w:val="TableParagraph"/>
              <w:spacing w:before="66"/>
              <w:ind w:left="1262" w:right="12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Raison sociale du client du Contrat Unique</w:t>
            </w:r>
          </w:p>
        </w:tc>
        <w:tc>
          <w:tcPr>
            <w:tcW w:w="571" w:type="dxa"/>
          </w:tcPr>
          <w:p w14:paraId="1CFB068C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6536DC55" w14:textId="77777777" w:rsidR="003A0C60" w:rsidRDefault="003A0C60">
            <w:pPr>
              <w:pStyle w:val="TableParagraph"/>
              <w:spacing w:before="66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7369189E" w14:textId="77777777">
        <w:trPr>
          <w:trHeight w:val="352"/>
        </w:trPr>
        <w:tc>
          <w:tcPr>
            <w:tcW w:w="8594" w:type="dxa"/>
          </w:tcPr>
          <w:p w14:paraId="60BD0A65" w14:textId="77777777" w:rsidR="003A0C60" w:rsidRDefault="003A0C60">
            <w:pPr>
              <w:pStyle w:val="TableParagraph"/>
              <w:spacing w:before="63"/>
              <w:ind w:left="1258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Interlocuteur Technique et coordonnées</w:t>
            </w:r>
          </w:p>
        </w:tc>
        <w:tc>
          <w:tcPr>
            <w:tcW w:w="571" w:type="dxa"/>
          </w:tcPr>
          <w:p w14:paraId="4F44B947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1A84CAE9" w14:textId="77777777" w:rsidR="003A0C60" w:rsidRDefault="003A0C60">
            <w:pPr>
              <w:pStyle w:val="TableParagraph"/>
              <w:spacing w:before="63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7933648E" w14:textId="77777777">
        <w:trPr>
          <w:trHeight w:val="352"/>
        </w:trPr>
        <w:tc>
          <w:tcPr>
            <w:tcW w:w="8594" w:type="dxa"/>
          </w:tcPr>
          <w:p w14:paraId="21E26CA5" w14:textId="77777777" w:rsidR="003A0C60" w:rsidRDefault="003A0C60">
            <w:pPr>
              <w:pStyle w:val="TableParagraph"/>
              <w:spacing w:before="66"/>
              <w:ind w:left="1260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Tarif d’utilisation des réseaux</w:t>
            </w:r>
          </w:p>
        </w:tc>
        <w:tc>
          <w:tcPr>
            <w:tcW w:w="571" w:type="dxa"/>
          </w:tcPr>
          <w:p w14:paraId="066ECA8A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635CC661" w14:textId="77777777" w:rsidR="003A0C60" w:rsidRDefault="003A0C60">
            <w:pPr>
              <w:pStyle w:val="TableParagraph"/>
              <w:spacing w:before="66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D401BBF" w14:textId="77777777">
        <w:trPr>
          <w:trHeight w:val="352"/>
        </w:trPr>
        <w:tc>
          <w:tcPr>
            <w:tcW w:w="8594" w:type="dxa"/>
          </w:tcPr>
          <w:p w14:paraId="43A59C50" w14:textId="77777777" w:rsidR="003A0C60" w:rsidRDefault="003A0C60">
            <w:pPr>
              <w:pStyle w:val="TableParagraph"/>
              <w:spacing w:before="66"/>
              <w:ind w:left="1257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Appareil(s) en location</w:t>
            </w:r>
          </w:p>
        </w:tc>
        <w:tc>
          <w:tcPr>
            <w:tcW w:w="571" w:type="dxa"/>
          </w:tcPr>
          <w:p w14:paraId="436A854D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6888A573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4433659E" w14:textId="77777777">
        <w:trPr>
          <w:trHeight w:val="354"/>
        </w:trPr>
        <w:tc>
          <w:tcPr>
            <w:tcW w:w="8594" w:type="dxa"/>
          </w:tcPr>
          <w:p w14:paraId="7F754899" w14:textId="77777777" w:rsidR="003A0C60" w:rsidRDefault="003A0C60">
            <w:pPr>
              <w:pStyle w:val="TableParagraph"/>
              <w:spacing w:before="66"/>
              <w:ind w:left="1259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Nombre d’appareils en location rattachés</w:t>
            </w:r>
          </w:p>
        </w:tc>
        <w:tc>
          <w:tcPr>
            <w:tcW w:w="571" w:type="dxa"/>
          </w:tcPr>
          <w:p w14:paraId="516F0A18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2BE325F1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268DBAB1" w14:textId="77777777">
        <w:trPr>
          <w:trHeight w:val="352"/>
        </w:trPr>
        <w:tc>
          <w:tcPr>
            <w:tcW w:w="8594" w:type="dxa"/>
          </w:tcPr>
          <w:p w14:paraId="02CE3ACA" w14:textId="77777777" w:rsidR="003A0C60" w:rsidRDefault="003A0C60">
            <w:pPr>
              <w:pStyle w:val="TableParagraph"/>
              <w:spacing w:before="63"/>
              <w:ind w:left="1261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Date départ du contrat</w:t>
            </w:r>
          </w:p>
        </w:tc>
        <w:tc>
          <w:tcPr>
            <w:tcW w:w="571" w:type="dxa"/>
          </w:tcPr>
          <w:p w14:paraId="3CB2096F" w14:textId="77777777" w:rsidR="003A0C60" w:rsidRDefault="003A0C60">
            <w:pPr>
              <w:pStyle w:val="TableParagraph"/>
              <w:spacing w:before="63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1520CE0E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06ACDB3B" w14:textId="77777777">
        <w:trPr>
          <w:trHeight w:val="352"/>
        </w:trPr>
        <w:tc>
          <w:tcPr>
            <w:tcW w:w="8594" w:type="dxa"/>
          </w:tcPr>
          <w:p w14:paraId="263FD658" w14:textId="77777777" w:rsidR="003A0C60" w:rsidRDefault="003A0C60">
            <w:pPr>
              <w:pStyle w:val="TableParagraph"/>
              <w:spacing w:before="66"/>
              <w:ind w:left="1262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Evolutions précédentes de la Puissance souscrite et de la Formule tarifaire</w:t>
            </w:r>
          </w:p>
        </w:tc>
        <w:tc>
          <w:tcPr>
            <w:tcW w:w="571" w:type="dxa"/>
          </w:tcPr>
          <w:p w14:paraId="7A0EB0BA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209EC9B5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54723AA0" w14:textId="77777777">
        <w:trPr>
          <w:trHeight w:val="352"/>
        </w:trPr>
        <w:tc>
          <w:tcPr>
            <w:tcW w:w="8594" w:type="dxa"/>
          </w:tcPr>
          <w:p w14:paraId="30631BEF" w14:textId="77777777" w:rsidR="003A0C60" w:rsidRDefault="003A0C60">
            <w:pPr>
              <w:pStyle w:val="TableParagraph"/>
              <w:spacing w:before="66"/>
              <w:ind w:left="1262" w:right="12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Nombre de pôles du disjoncteur</w:t>
            </w:r>
          </w:p>
        </w:tc>
        <w:tc>
          <w:tcPr>
            <w:tcW w:w="571" w:type="dxa"/>
          </w:tcPr>
          <w:p w14:paraId="65336DD3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010914DE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7F4CBAB6" w14:textId="77777777">
        <w:trPr>
          <w:trHeight w:val="354"/>
        </w:trPr>
        <w:tc>
          <w:tcPr>
            <w:tcW w:w="8594" w:type="dxa"/>
          </w:tcPr>
          <w:p w14:paraId="3D3FEBE3" w14:textId="77777777" w:rsidR="003A0C60" w:rsidRDefault="003A0C60">
            <w:pPr>
              <w:pStyle w:val="TableParagraph"/>
              <w:spacing w:before="66"/>
              <w:ind w:left="1261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Puissance Souscrite</w:t>
            </w:r>
          </w:p>
        </w:tc>
        <w:tc>
          <w:tcPr>
            <w:tcW w:w="571" w:type="dxa"/>
          </w:tcPr>
          <w:p w14:paraId="584927A6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0982F063" w14:textId="77777777" w:rsidR="003A0C60" w:rsidRDefault="003A0C60">
            <w:pPr>
              <w:pStyle w:val="TableParagraph"/>
              <w:spacing w:before="66"/>
              <w:ind w:right="32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4A28E21D" w14:textId="77777777">
        <w:trPr>
          <w:trHeight w:val="352"/>
        </w:trPr>
        <w:tc>
          <w:tcPr>
            <w:tcW w:w="8594" w:type="dxa"/>
          </w:tcPr>
          <w:p w14:paraId="3DA3D386" w14:textId="77777777" w:rsidR="003A0C60" w:rsidRDefault="003A0C60">
            <w:pPr>
              <w:pStyle w:val="TableParagraph"/>
              <w:spacing w:before="63"/>
              <w:ind w:left="1259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Libellé horloge relais pour code horaire heures creuses</w:t>
            </w:r>
          </w:p>
        </w:tc>
        <w:tc>
          <w:tcPr>
            <w:tcW w:w="571" w:type="dxa"/>
          </w:tcPr>
          <w:p w14:paraId="50F69BD0" w14:textId="77777777" w:rsidR="003A0C60" w:rsidRDefault="003A0C60">
            <w:pPr>
              <w:pStyle w:val="TableParagraph"/>
              <w:spacing w:before="63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1FC45621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7A4BBF34" w14:textId="77777777">
        <w:trPr>
          <w:trHeight w:val="352"/>
        </w:trPr>
        <w:tc>
          <w:tcPr>
            <w:tcW w:w="8594" w:type="dxa"/>
          </w:tcPr>
          <w:p w14:paraId="1D77603C" w14:textId="77777777" w:rsidR="003A0C60" w:rsidRDefault="003A0C60">
            <w:pPr>
              <w:pStyle w:val="TableParagraph"/>
              <w:spacing w:before="66"/>
              <w:ind w:left="1262" w:right="1252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Nom du Responsable d’équilibre</w:t>
            </w:r>
          </w:p>
        </w:tc>
        <w:tc>
          <w:tcPr>
            <w:tcW w:w="571" w:type="dxa"/>
          </w:tcPr>
          <w:p w14:paraId="07B38E47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0E660147" w14:textId="77777777" w:rsidR="003A0C60" w:rsidRDefault="003A0C60">
            <w:pPr>
              <w:pStyle w:val="TableParagraph"/>
              <w:spacing w:before="66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885120D" w14:textId="77777777">
        <w:trPr>
          <w:trHeight w:val="352"/>
        </w:trPr>
        <w:tc>
          <w:tcPr>
            <w:tcW w:w="8594" w:type="dxa"/>
          </w:tcPr>
          <w:p w14:paraId="46F339DB" w14:textId="77777777" w:rsidR="003A0C60" w:rsidRDefault="003A0C60">
            <w:pPr>
              <w:pStyle w:val="TableParagraph"/>
              <w:spacing w:before="66"/>
              <w:ind w:left="1257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Puissance du branchement</w:t>
            </w:r>
          </w:p>
        </w:tc>
        <w:tc>
          <w:tcPr>
            <w:tcW w:w="571" w:type="dxa"/>
          </w:tcPr>
          <w:p w14:paraId="7BFF6C15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10E2668E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30FB190B" w14:textId="77777777">
        <w:trPr>
          <w:trHeight w:val="354"/>
        </w:trPr>
        <w:tc>
          <w:tcPr>
            <w:tcW w:w="8594" w:type="dxa"/>
          </w:tcPr>
          <w:p w14:paraId="04126CF8" w14:textId="77777777" w:rsidR="003A0C60" w:rsidRDefault="003A0C60">
            <w:pPr>
              <w:pStyle w:val="TableParagraph"/>
              <w:spacing w:before="66"/>
              <w:ind w:left="1260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Identifiant GRD_F</w:t>
            </w:r>
          </w:p>
        </w:tc>
        <w:tc>
          <w:tcPr>
            <w:tcW w:w="571" w:type="dxa"/>
          </w:tcPr>
          <w:p w14:paraId="51EB1D51" w14:textId="77777777" w:rsidR="003A0C60" w:rsidRDefault="003A0C60">
            <w:pPr>
              <w:pStyle w:val="TableParagraph"/>
              <w:spacing w:before="66"/>
              <w:ind w:left="8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  <w:tc>
          <w:tcPr>
            <w:tcW w:w="489" w:type="dxa"/>
          </w:tcPr>
          <w:p w14:paraId="43D0813F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C60" w14:paraId="5B76AF3A" w14:textId="77777777">
        <w:trPr>
          <w:trHeight w:val="352"/>
        </w:trPr>
        <w:tc>
          <w:tcPr>
            <w:tcW w:w="8594" w:type="dxa"/>
          </w:tcPr>
          <w:p w14:paraId="2BFC7597" w14:textId="77777777" w:rsidR="003A0C60" w:rsidRDefault="003A0C60">
            <w:pPr>
              <w:pStyle w:val="TableParagraph"/>
              <w:spacing w:before="63"/>
              <w:ind w:left="1261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Code NAF du Client du Contrat Unique</w:t>
            </w:r>
          </w:p>
        </w:tc>
        <w:tc>
          <w:tcPr>
            <w:tcW w:w="571" w:type="dxa"/>
          </w:tcPr>
          <w:p w14:paraId="0F37FD59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71FEEA7D" w14:textId="77777777" w:rsidR="003A0C60" w:rsidRDefault="003A0C60">
            <w:pPr>
              <w:pStyle w:val="TableParagraph"/>
              <w:spacing w:before="63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  <w:tr w:rsidR="003A0C60" w14:paraId="575FCFF8" w14:textId="77777777">
        <w:trPr>
          <w:trHeight w:val="352"/>
        </w:trPr>
        <w:tc>
          <w:tcPr>
            <w:tcW w:w="8594" w:type="dxa"/>
          </w:tcPr>
          <w:p w14:paraId="732D1A9C" w14:textId="77777777" w:rsidR="003A0C60" w:rsidRDefault="003A0C60">
            <w:pPr>
              <w:pStyle w:val="TableParagraph"/>
              <w:spacing w:before="66"/>
              <w:ind w:left="1262" w:right="1253"/>
              <w:jc w:val="center"/>
              <w:rPr>
                <w:sz w:val="20"/>
              </w:rPr>
            </w:pPr>
            <w:r>
              <w:rPr>
                <w:color w:val="565656"/>
                <w:sz w:val="20"/>
              </w:rPr>
              <w:t>Qualification du PDL : résidentiel ou professionnel</w:t>
            </w:r>
          </w:p>
        </w:tc>
        <w:tc>
          <w:tcPr>
            <w:tcW w:w="571" w:type="dxa"/>
          </w:tcPr>
          <w:p w14:paraId="2462CB02" w14:textId="77777777" w:rsidR="003A0C60" w:rsidRDefault="003A0C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</w:tcPr>
          <w:p w14:paraId="7D12DAC6" w14:textId="77777777" w:rsidR="003A0C60" w:rsidRDefault="003A0C60">
            <w:pPr>
              <w:pStyle w:val="TableParagraph"/>
              <w:spacing w:before="66"/>
              <w:ind w:left="9"/>
              <w:jc w:val="center"/>
              <w:rPr>
                <w:sz w:val="20"/>
              </w:rPr>
            </w:pPr>
            <w:r>
              <w:rPr>
                <w:color w:val="565656"/>
                <w:w w:val="99"/>
                <w:sz w:val="20"/>
              </w:rPr>
              <w:t>X</w:t>
            </w:r>
          </w:p>
        </w:tc>
      </w:tr>
    </w:tbl>
    <w:p w14:paraId="11BA489E" w14:textId="77777777" w:rsidR="003A0C60" w:rsidRDefault="003A0C60">
      <w:pPr>
        <w:sectPr w:rsidR="003A0C60" w:rsidSect="00176BB7">
          <w:pgSz w:w="11910" w:h="16840"/>
          <w:pgMar w:top="800" w:right="680" w:bottom="900" w:left="540" w:header="1020" w:footer="710" w:gutter="0"/>
          <w:cols w:space="720"/>
          <w:docGrid w:linePitch="299"/>
        </w:sectPr>
      </w:pPr>
    </w:p>
    <w:p w14:paraId="3280A1FA" w14:textId="77777777" w:rsidR="003A0C60" w:rsidRDefault="003A0C60"/>
    <w:sectPr w:rsidR="003A0C60" w:rsidSect="003A0C60">
      <w:type w:val="continuous"/>
      <w:pgSz w:w="11910" w:h="16840"/>
      <w:pgMar w:top="800" w:right="680" w:bottom="900" w:left="540" w:header="1020" w:footer="7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8205" w14:textId="77777777" w:rsidR="00E57F5A" w:rsidRDefault="00E57F5A">
      <w:r>
        <w:separator/>
      </w:r>
    </w:p>
  </w:endnote>
  <w:endnote w:type="continuationSeparator" w:id="0">
    <w:p w14:paraId="413EFCC8" w14:textId="77777777" w:rsidR="00E57F5A" w:rsidRDefault="00E57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5D7A" w14:textId="77777777" w:rsidR="003A0C60" w:rsidRDefault="003A0C60">
    <w:pPr>
      <w:pStyle w:val="Corpsdetexte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A4BC79" wp14:editId="6FDF69E3">
              <wp:simplePos x="0" y="0"/>
              <wp:positionH relativeFrom="page">
                <wp:posOffset>6586220</wp:posOffset>
              </wp:positionH>
              <wp:positionV relativeFrom="page">
                <wp:posOffset>10101580</wp:posOffset>
              </wp:positionV>
              <wp:extent cx="480060" cy="127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A6EB8" w14:textId="77777777" w:rsidR="003A0C60" w:rsidRDefault="003A0C60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5EB8"/>
                              <w:sz w:val="16"/>
                            </w:rPr>
                            <w:t xml:space="preserve">Page :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005EB8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5EB8"/>
                              <w:sz w:val="16"/>
                            </w:rPr>
                            <w:t>/4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4BC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.6pt;margin-top:795.4pt;width:37.8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" filled="f" stroked="f">
              <v:textbox inset="0,0,0,0">
                <w:txbxContent>
                  <w:p w14:paraId="0F6A6EB8" w14:textId="77777777" w:rsidR="003A0C60" w:rsidRDefault="003A0C60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005EB8"/>
                        <w:sz w:val="16"/>
                      </w:rPr>
                      <w:t xml:space="preserve">Page : </w:t>
                    </w:r>
                    <w:r>
                      <w:fldChar w:fldCharType="begin"/>
                    </w:r>
                    <w:r>
                      <w:rPr>
                        <w:color w:val="005EB8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color w:val="005EB8"/>
                        <w:sz w:val="16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8EE13F0" wp14:editId="107FBC60">
              <wp:simplePos x="0" y="0"/>
              <wp:positionH relativeFrom="page">
                <wp:posOffset>528320</wp:posOffset>
              </wp:positionH>
              <wp:positionV relativeFrom="page">
                <wp:posOffset>10113645</wp:posOffset>
              </wp:positionV>
              <wp:extent cx="2667000" cy="1276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07780" w14:textId="77777777" w:rsidR="003A0C60" w:rsidRDefault="003A0C60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005EB8"/>
                              <w:sz w:val="16"/>
                            </w:rPr>
                            <w:t xml:space="preserve"> Annexe 4 au contrat GRD-F – V9.0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13F0" id="Text Box 1" o:spid="_x0000_s1027" type="#_x0000_t202" style="position:absolute;margin-left:41.6pt;margin-top:796.35pt;width:210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" filled="f" stroked="f">
              <v:textbox inset="0,0,0,0">
                <w:txbxContent>
                  <w:p w14:paraId="31807780" w14:textId="77777777" w:rsidR="003A0C60" w:rsidRDefault="003A0C60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005EB8"/>
                        <w:sz w:val="16"/>
                      </w:rPr>
                      <w:t xml:space="preserve"> Annexe 4 au contrat GRD-F – V9.0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B7909" w14:textId="77777777" w:rsidR="00E57F5A" w:rsidRDefault="00E57F5A">
      <w:r>
        <w:separator/>
      </w:r>
    </w:p>
  </w:footnote>
  <w:footnote w:type="continuationSeparator" w:id="0">
    <w:p w14:paraId="1D2EC1F2" w14:textId="77777777" w:rsidR="00E57F5A" w:rsidRDefault="00E57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7"/>
      <w:gridCol w:w="7087"/>
    </w:tblGrid>
    <w:tr w:rsidR="003A0C60" w14:paraId="1DB8730A" w14:textId="77777777" w:rsidTr="00176BB7">
      <w:tc>
        <w:tcPr>
          <w:tcW w:w="2547" w:type="dxa"/>
        </w:tcPr>
        <w:p w14:paraId="3F5A6503" w14:textId="2CD2CECB" w:rsidR="003A0C60" w:rsidRDefault="004602F9" w:rsidP="004602F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2E541179" wp14:editId="6A2F0C9F">
                <wp:extent cx="441960" cy="44196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960" cy="441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</w:tcPr>
        <w:p w14:paraId="09E1F2C5" w14:textId="77777777" w:rsidR="003A0C60" w:rsidRDefault="003A0C60" w:rsidP="00176BB7">
          <w:pPr>
            <w:spacing w:line="223" w:lineRule="exact"/>
            <w:ind w:left="20"/>
            <w:rPr>
              <w:color w:val="565656"/>
              <w:sz w:val="20"/>
            </w:rPr>
          </w:pPr>
          <w:r>
            <w:rPr>
              <w:color w:val="565656"/>
              <w:sz w:val="20"/>
            </w:rPr>
            <w:t>Annexe 4 : Liste des données à tenir à jour pour l’exécution d’un Contrat Unique</w:t>
          </w:r>
        </w:p>
        <w:p w14:paraId="3C2B1867" w14:textId="2181BFB4" w:rsidR="003A0C60" w:rsidRDefault="004602F9" w:rsidP="00176BB7">
          <w:pPr>
            <w:spacing w:line="223" w:lineRule="exact"/>
            <w:ind w:left="20"/>
            <w:rPr>
              <w:sz w:val="20"/>
            </w:rPr>
          </w:pPr>
          <w:r w:rsidRPr="004602F9">
            <w:rPr>
              <w:noProof/>
              <w:color w:val="565656"/>
              <w:sz w:val="20"/>
            </w:rPr>
            <w:t>Régie d’Electricité d’Elbeuf</w:t>
          </w:r>
        </w:p>
        <w:p w14:paraId="5C540108" w14:textId="77777777" w:rsidR="003A0C60" w:rsidRDefault="003A0C60" w:rsidP="00176BB7">
          <w:pPr>
            <w:pStyle w:val="En-tte"/>
            <w:ind w:hanging="3185"/>
          </w:pPr>
        </w:p>
      </w:tc>
    </w:tr>
  </w:tbl>
  <w:p w14:paraId="48220606" w14:textId="77777777" w:rsidR="003A0C60" w:rsidRPr="00176BB7" w:rsidRDefault="003A0C60" w:rsidP="00176B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3DA94733"/>
    <w:multiLevelType w:val="hybridMultilevel"/>
    <w:tmpl w:val="88A225F6"/>
    <w:lvl w:ilvl="0" w:tplc="A80AF1F2">
      <w:start w:val="1"/>
      <w:numFmt w:val="decimal"/>
      <w:lvlText w:val="%1."/>
      <w:lvlJc w:val="left"/>
      <w:pPr>
        <w:ind w:left="612" w:hanging="358"/>
      </w:pPr>
      <w:rPr>
        <w:rFonts w:ascii="Calibri" w:eastAsia="Calibri" w:hAnsi="Calibri" w:cs="Calibri" w:hint="default"/>
        <w:b/>
        <w:bCs/>
        <w:color w:val="004D8F"/>
        <w:w w:val="100"/>
        <w:sz w:val="24"/>
        <w:szCs w:val="24"/>
        <w:lang w:val="fr-FR" w:eastAsia="en-US" w:bidi="ar-SA"/>
      </w:rPr>
    </w:lvl>
    <w:lvl w:ilvl="1" w:tplc="525280E6">
      <w:numFmt w:val="bullet"/>
      <w:lvlText w:val="•"/>
      <w:lvlJc w:val="left"/>
      <w:pPr>
        <w:ind w:left="1626" w:hanging="358"/>
      </w:pPr>
      <w:rPr>
        <w:rFonts w:hint="default"/>
        <w:lang w:val="fr-FR" w:eastAsia="en-US" w:bidi="ar-SA"/>
      </w:rPr>
    </w:lvl>
    <w:lvl w:ilvl="2" w:tplc="8E12C85A">
      <w:numFmt w:val="bullet"/>
      <w:lvlText w:val="•"/>
      <w:lvlJc w:val="left"/>
      <w:pPr>
        <w:ind w:left="2633" w:hanging="358"/>
      </w:pPr>
      <w:rPr>
        <w:rFonts w:hint="default"/>
        <w:lang w:val="fr-FR" w:eastAsia="en-US" w:bidi="ar-SA"/>
      </w:rPr>
    </w:lvl>
    <w:lvl w:ilvl="3" w:tplc="C02AB98C">
      <w:numFmt w:val="bullet"/>
      <w:lvlText w:val="•"/>
      <w:lvlJc w:val="left"/>
      <w:pPr>
        <w:ind w:left="3639" w:hanging="358"/>
      </w:pPr>
      <w:rPr>
        <w:rFonts w:hint="default"/>
        <w:lang w:val="fr-FR" w:eastAsia="en-US" w:bidi="ar-SA"/>
      </w:rPr>
    </w:lvl>
    <w:lvl w:ilvl="4" w:tplc="9F1A474C">
      <w:numFmt w:val="bullet"/>
      <w:lvlText w:val="•"/>
      <w:lvlJc w:val="left"/>
      <w:pPr>
        <w:ind w:left="4646" w:hanging="358"/>
      </w:pPr>
      <w:rPr>
        <w:rFonts w:hint="default"/>
        <w:lang w:val="fr-FR" w:eastAsia="en-US" w:bidi="ar-SA"/>
      </w:rPr>
    </w:lvl>
    <w:lvl w:ilvl="5" w:tplc="9A8A104A">
      <w:numFmt w:val="bullet"/>
      <w:lvlText w:val="•"/>
      <w:lvlJc w:val="left"/>
      <w:pPr>
        <w:ind w:left="5653" w:hanging="358"/>
      </w:pPr>
      <w:rPr>
        <w:rFonts w:hint="default"/>
        <w:lang w:val="fr-FR" w:eastAsia="en-US" w:bidi="ar-SA"/>
      </w:rPr>
    </w:lvl>
    <w:lvl w:ilvl="6" w:tplc="35DA4374">
      <w:numFmt w:val="bullet"/>
      <w:lvlText w:val="•"/>
      <w:lvlJc w:val="left"/>
      <w:pPr>
        <w:ind w:left="6659" w:hanging="358"/>
      </w:pPr>
      <w:rPr>
        <w:rFonts w:hint="default"/>
        <w:lang w:val="fr-FR" w:eastAsia="en-US" w:bidi="ar-SA"/>
      </w:rPr>
    </w:lvl>
    <w:lvl w:ilvl="7" w:tplc="3432E030">
      <w:numFmt w:val="bullet"/>
      <w:lvlText w:val="•"/>
      <w:lvlJc w:val="left"/>
      <w:pPr>
        <w:ind w:left="7666" w:hanging="358"/>
      </w:pPr>
      <w:rPr>
        <w:rFonts w:hint="default"/>
        <w:lang w:val="fr-FR" w:eastAsia="en-US" w:bidi="ar-SA"/>
      </w:rPr>
    </w:lvl>
    <w:lvl w:ilvl="8" w:tplc="1320F432">
      <w:numFmt w:val="bullet"/>
      <w:lvlText w:val="•"/>
      <w:lvlJc w:val="left"/>
      <w:pPr>
        <w:ind w:left="8673" w:hanging="35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D5IUq8Xf4lwkh44lrx1whUOrPi8NqWjooedKPZsrpa2vXmk3u22T+ib7j15HdqtDZadvB/imOtbpujKtMNMhA==" w:salt="GdtTs1e4q5PdQVvk8ZHXf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C1"/>
    <w:rsid w:val="000C56C9"/>
    <w:rsid w:val="00176BB7"/>
    <w:rsid w:val="001C154A"/>
    <w:rsid w:val="003A0C60"/>
    <w:rsid w:val="00424233"/>
    <w:rsid w:val="004602F9"/>
    <w:rsid w:val="004D4FC1"/>
    <w:rsid w:val="007E570A"/>
    <w:rsid w:val="00836409"/>
    <w:rsid w:val="00965CD6"/>
    <w:rsid w:val="00B66775"/>
    <w:rsid w:val="00B91791"/>
    <w:rsid w:val="00E3757B"/>
    <w:rsid w:val="00E57F5A"/>
    <w:rsid w:val="00F0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7A1ABC"/>
  <w15:docId w15:val="{DC9A82A2-0CF4-4F1D-B17F-893A6CEE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52"/>
      <w:ind w:left="6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364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640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364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6409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17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CHAUVET</dc:creator>
  <cp:lastModifiedBy>Matthieu euzen</cp:lastModifiedBy>
  <cp:revision>3</cp:revision>
  <cp:lastPrinted>2021-05-12T15:44:00Z</cp:lastPrinted>
  <dcterms:created xsi:type="dcterms:W3CDTF">2021-05-18T08:43:00Z</dcterms:created>
  <dcterms:modified xsi:type="dcterms:W3CDTF">2021-07-20T07:24:00Z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2020-09-10T00:00:00Z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2021-04-01T00:00:00Z</vt:filetime>
  </property>
</Properties>
</file>